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226" w:rsidRPr="0045034E" w:rsidRDefault="00BA5B48" w:rsidP="00770E79">
      <w:pPr>
        <w:jc w:val="center"/>
        <w:rPr>
          <w:rFonts w:ascii="宋体" w:hAnsi="宋体"/>
          <w:b/>
          <w:sz w:val="32"/>
          <w:szCs w:val="32"/>
        </w:rPr>
      </w:pPr>
      <w:r w:rsidRPr="00BA5B48">
        <w:rPr>
          <w:rFonts w:ascii="宋体" w:hAnsi="宋体" w:hint="eastAsia"/>
          <w:b/>
          <w:sz w:val="32"/>
          <w:szCs w:val="32"/>
        </w:rPr>
        <w:t>北大附中科技中学一体化建设项目-信息化设备配备项目触控一体机</w:t>
      </w:r>
      <w:r w:rsidR="00105226" w:rsidRPr="0045034E">
        <w:rPr>
          <w:rFonts w:ascii="宋体" w:hAnsi="宋体" w:hint="eastAsia"/>
          <w:b/>
          <w:sz w:val="32"/>
          <w:szCs w:val="32"/>
        </w:rPr>
        <w:t>中标公告</w:t>
      </w:r>
    </w:p>
    <w:p w:rsidR="00BA5B48" w:rsidRDefault="00105226" w:rsidP="00105226">
      <w:pPr>
        <w:rPr>
          <w:rFonts w:ascii="仿宋" w:eastAsia="仿宋" w:hAnsi="仿宋"/>
          <w:sz w:val="28"/>
          <w:szCs w:val="28"/>
        </w:rPr>
      </w:pPr>
      <w:r w:rsidRPr="00AE4425">
        <w:rPr>
          <w:rFonts w:ascii="仿宋" w:eastAsia="仿宋" w:hAnsi="仿宋" w:hint="eastAsia"/>
          <w:sz w:val="28"/>
          <w:szCs w:val="28"/>
        </w:rPr>
        <w:t>项目名称：</w:t>
      </w:r>
      <w:r w:rsidR="00BA5B48" w:rsidRPr="00BA5B48">
        <w:rPr>
          <w:rFonts w:ascii="仿宋" w:eastAsia="仿宋" w:hAnsi="仿宋" w:hint="eastAsia"/>
          <w:sz w:val="28"/>
          <w:szCs w:val="28"/>
        </w:rPr>
        <w:t>北大附中科技中学一体化建设项目-信息化设备配备项目触控一体机</w:t>
      </w:r>
    </w:p>
    <w:p w:rsidR="00CD2786" w:rsidRPr="00BA5B48" w:rsidRDefault="00CD2786" w:rsidP="00BA5B48">
      <w:pPr>
        <w:pStyle w:val="2"/>
        <w:rPr>
          <w:rFonts w:ascii="仿宋" w:eastAsia="仿宋" w:hAnsi="仿宋" w:cs="Times New Roman"/>
          <w:b w:val="0"/>
          <w:bCs w:val="0"/>
          <w:sz w:val="28"/>
          <w:szCs w:val="28"/>
        </w:rPr>
      </w:pPr>
      <w:r w:rsidRPr="00BA5B48">
        <w:rPr>
          <w:rFonts w:ascii="仿宋" w:eastAsia="仿宋" w:hAnsi="仿宋" w:cs="Times New Roman" w:hint="eastAsia"/>
          <w:b w:val="0"/>
          <w:bCs w:val="0"/>
          <w:sz w:val="28"/>
          <w:szCs w:val="28"/>
        </w:rPr>
        <w:t>项目</w:t>
      </w:r>
      <w:r w:rsidR="00105226" w:rsidRPr="00BA5B48">
        <w:rPr>
          <w:rFonts w:ascii="仿宋" w:eastAsia="仿宋" w:hAnsi="仿宋" w:cs="Times New Roman" w:hint="eastAsia"/>
          <w:b w:val="0"/>
          <w:bCs w:val="0"/>
          <w:sz w:val="28"/>
          <w:szCs w:val="28"/>
        </w:rPr>
        <w:t>编号:</w:t>
      </w:r>
      <w:r w:rsidR="00E50B74" w:rsidRPr="00BA5B48">
        <w:rPr>
          <w:rFonts w:ascii="仿宋" w:eastAsia="仿宋" w:hAnsi="仿宋" w:cs="Times New Roman"/>
          <w:b w:val="0"/>
          <w:bCs w:val="0"/>
          <w:sz w:val="28"/>
          <w:szCs w:val="28"/>
        </w:rPr>
        <w:t xml:space="preserve"> </w:t>
      </w:r>
      <w:r w:rsidR="00BA5B48" w:rsidRPr="00BA5B48">
        <w:rPr>
          <w:rFonts w:ascii="仿宋" w:eastAsia="仿宋" w:hAnsi="仿宋" w:cs="Times New Roman"/>
          <w:b w:val="0"/>
          <w:bCs w:val="0"/>
          <w:sz w:val="28"/>
          <w:szCs w:val="28"/>
        </w:rPr>
        <w:t>11010624210200016980-XM001</w:t>
      </w:r>
      <w:r w:rsidR="00807F01" w:rsidRPr="00BA5B48">
        <w:rPr>
          <w:rFonts w:ascii="仿宋" w:eastAsia="仿宋" w:hAnsi="仿宋" w:cs="Times New Roman" w:hint="eastAsia"/>
          <w:b w:val="0"/>
          <w:bCs w:val="0"/>
          <w:sz w:val="28"/>
          <w:szCs w:val="28"/>
        </w:rPr>
        <w:t xml:space="preserve"> </w:t>
      </w:r>
    </w:p>
    <w:p w:rsidR="00B5221D" w:rsidRDefault="00105226" w:rsidP="00105226">
      <w:pPr>
        <w:rPr>
          <w:rFonts w:ascii="仿宋" w:eastAsia="仿宋" w:hAnsi="仿宋"/>
          <w:sz w:val="28"/>
          <w:szCs w:val="28"/>
        </w:rPr>
      </w:pPr>
      <w:r w:rsidRPr="00AE4425">
        <w:rPr>
          <w:rFonts w:ascii="仿宋" w:eastAsia="仿宋" w:hAnsi="仿宋" w:hint="eastAsia"/>
          <w:sz w:val="28"/>
          <w:szCs w:val="28"/>
        </w:rPr>
        <w:t>采购人名称</w:t>
      </w:r>
      <w:r w:rsidR="00BA5B48">
        <w:rPr>
          <w:rFonts w:ascii="仿宋" w:eastAsia="仿宋" w:hAnsi="仿宋" w:hint="eastAsia"/>
          <w:sz w:val="28"/>
          <w:szCs w:val="28"/>
        </w:rPr>
        <w:t>：</w:t>
      </w:r>
      <w:r w:rsidR="00BA5B48" w:rsidRPr="00BA5B48">
        <w:rPr>
          <w:rFonts w:ascii="仿宋" w:eastAsia="仿宋" w:hAnsi="仿宋" w:hint="eastAsia"/>
          <w:sz w:val="28"/>
          <w:szCs w:val="28"/>
        </w:rPr>
        <w:t>北京市丰台区教育委员会</w:t>
      </w:r>
    </w:p>
    <w:p w:rsidR="00807F01" w:rsidRDefault="00105226" w:rsidP="00105226">
      <w:pPr>
        <w:rPr>
          <w:rFonts w:ascii="仿宋" w:eastAsia="仿宋" w:hAnsi="仿宋"/>
          <w:sz w:val="28"/>
          <w:szCs w:val="28"/>
        </w:rPr>
      </w:pPr>
      <w:r w:rsidRPr="00AE4425">
        <w:rPr>
          <w:rFonts w:ascii="仿宋" w:eastAsia="仿宋" w:hAnsi="仿宋" w:hint="eastAsia"/>
          <w:sz w:val="28"/>
          <w:szCs w:val="28"/>
        </w:rPr>
        <w:t>采购人地址：</w:t>
      </w:r>
      <w:r w:rsidR="00B5221D" w:rsidRPr="00B5221D">
        <w:rPr>
          <w:rFonts w:ascii="仿宋" w:eastAsia="仿宋" w:hAnsi="仿宋" w:hint="eastAsia"/>
          <w:sz w:val="28"/>
          <w:szCs w:val="28"/>
        </w:rPr>
        <w:t>北京市丰台</w:t>
      </w:r>
      <w:proofErr w:type="gramStart"/>
      <w:r w:rsidR="00B5221D" w:rsidRPr="00B5221D">
        <w:rPr>
          <w:rFonts w:ascii="仿宋" w:eastAsia="仿宋" w:hAnsi="仿宋" w:hint="eastAsia"/>
          <w:sz w:val="28"/>
          <w:szCs w:val="28"/>
        </w:rPr>
        <w:t>区望园</w:t>
      </w:r>
      <w:proofErr w:type="gramEnd"/>
      <w:r w:rsidR="00B5221D" w:rsidRPr="00B5221D">
        <w:rPr>
          <w:rFonts w:ascii="仿宋" w:eastAsia="仿宋" w:hAnsi="仿宋" w:hint="eastAsia"/>
          <w:sz w:val="28"/>
          <w:szCs w:val="28"/>
        </w:rPr>
        <w:t>东里26号</w:t>
      </w:r>
    </w:p>
    <w:p w:rsidR="00807F01" w:rsidRPr="00807F01" w:rsidRDefault="00105226" w:rsidP="00105226">
      <w:pPr>
        <w:rPr>
          <w:rFonts w:ascii="仿宋" w:eastAsia="仿宋" w:hAnsi="仿宋"/>
          <w:sz w:val="28"/>
          <w:szCs w:val="28"/>
        </w:rPr>
      </w:pPr>
      <w:r w:rsidRPr="00AE4425">
        <w:rPr>
          <w:rFonts w:ascii="仿宋" w:eastAsia="仿宋" w:hAnsi="仿宋" w:hint="eastAsia"/>
          <w:sz w:val="28"/>
          <w:szCs w:val="28"/>
        </w:rPr>
        <w:t>采购人联系电话：</w:t>
      </w:r>
      <w:r w:rsidR="00BA5B48" w:rsidRPr="00BA5B48">
        <w:rPr>
          <w:rFonts w:ascii="仿宋" w:eastAsia="仿宋" w:hAnsi="仿宋"/>
          <w:sz w:val="28"/>
          <w:szCs w:val="28"/>
        </w:rPr>
        <w:t>010-63814753</w:t>
      </w:r>
    </w:p>
    <w:p w:rsidR="00105226" w:rsidRPr="00AE4425" w:rsidRDefault="00105226" w:rsidP="00105226">
      <w:pPr>
        <w:rPr>
          <w:rFonts w:ascii="仿宋" w:eastAsia="仿宋" w:hAnsi="仿宋"/>
          <w:sz w:val="28"/>
          <w:szCs w:val="28"/>
        </w:rPr>
      </w:pPr>
      <w:r w:rsidRPr="00AE4425">
        <w:rPr>
          <w:rFonts w:ascii="仿宋" w:eastAsia="仿宋" w:hAnsi="仿宋" w:hint="eastAsia"/>
          <w:sz w:val="28"/>
          <w:szCs w:val="28"/>
        </w:rPr>
        <w:t>集中采购机构全称：北京市丰台区政府采购中心</w:t>
      </w:r>
    </w:p>
    <w:p w:rsidR="00105226" w:rsidRPr="00AE4425" w:rsidRDefault="00105226" w:rsidP="00105226">
      <w:pPr>
        <w:rPr>
          <w:rFonts w:ascii="仿宋" w:eastAsia="仿宋" w:hAnsi="仿宋"/>
          <w:sz w:val="28"/>
          <w:szCs w:val="28"/>
        </w:rPr>
      </w:pPr>
      <w:r w:rsidRPr="00AE4425">
        <w:rPr>
          <w:rFonts w:ascii="仿宋" w:eastAsia="仿宋" w:hAnsi="仿宋" w:hint="eastAsia"/>
          <w:sz w:val="28"/>
          <w:szCs w:val="28"/>
        </w:rPr>
        <w:t>集中采购机构地址：</w:t>
      </w:r>
      <w:r w:rsidR="00A770BE" w:rsidRPr="00AE4425">
        <w:rPr>
          <w:rFonts w:ascii="仿宋" w:eastAsia="仿宋" w:hAnsi="仿宋" w:hint="eastAsia"/>
          <w:sz w:val="28"/>
          <w:szCs w:val="28"/>
        </w:rPr>
        <w:t>北京市丰台区</w:t>
      </w:r>
      <w:proofErr w:type="gramStart"/>
      <w:r w:rsidR="00A770BE" w:rsidRPr="00AE4425">
        <w:rPr>
          <w:rFonts w:ascii="仿宋" w:eastAsia="仿宋" w:hAnsi="仿宋" w:hint="eastAsia"/>
          <w:sz w:val="28"/>
          <w:szCs w:val="28"/>
        </w:rPr>
        <w:t>南苑路</w:t>
      </w:r>
      <w:proofErr w:type="gramEnd"/>
      <w:r w:rsidR="00A770BE" w:rsidRPr="00AE4425">
        <w:rPr>
          <w:rFonts w:ascii="仿宋" w:eastAsia="仿宋" w:hAnsi="仿宋" w:hint="eastAsia"/>
          <w:sz w:val="28"/>
          <w:szCs w:val="28"/>
        </w:rPr>
        <w:t>7号丰台区政务服务中心六层605室</w:t>
      </w:r>
    </w:p>
    <w:p w:rsidR="00105226" w:rsidRPr="00AE4425" w:rsidRDefault="00105226" w:rsidP="00105226">
      <w:pPr>
        <w:rPr>
          <w:rFonts w:ascii="仿宋" w:eastAsia="仿宋" w:hAnsi="仿宋"/>
          <w:sz w:val="28"/>
          <w:szCs w:val="28"/>
        </w:rPr>
      </w:pPr>
      <w:r w:rsidRPr="00AE4425">
        <w:rPr>
          <w:rFonts w:ascii="仿宋" w:eastAsia="仿宋" w:hAnsi="仿宋" w:hint="eastAsia"/>
          <w:sz w:val="28"/>
          <w:szCs w:val="28"/>
        </w:rPr>
        <w:t>邮编：100073</w:t>
      </w:r>
    </w:p>
    <w:p w:rsidR="00770E79" w:rsidRPr="00B5221D" w:rsidRDefault="00105226" w:rsidP="009264CF">
      <w:pPr>
        <w:rPr>
          <w:rFonts w:ascii="仿宋" w:eastAsia="仿宋" w:hAnsi="仿宋"/>
          <w:sz w:val="28"/>
          <w:szCs w:val="28"/>
        </w:rPr>
      </w:pPr>
      <w:r w:rsidRPr="00AE4425">
        <w:rPr>
          <w:rFonts w:ascii="仿宋" w:eastAsia="仿宋" w:hAnsi="仿宋" w:hint="eastAsia"/>
          <w:sz w:val="28"/>
          <w:szCs w:val="28"/>
        </w:rPr>
        <w:t>采购内容：</w:t>
      </w:r>
      <w:r w:rsidR="00C16757" w:rsidRPr="00C16757">
        <w:rPr>
          <w:rFonts w:ascii="仿宋" w:eastAsia="仿宋" w:hAnsi="仿宋" w:hint="eastAsia"/>
          <w:sz w:val="28"/>
          <w:szCs w:val="28"/>
        </w:rPr>
        <w:t>触控一体机</w:t>
      </w:r>
      <w:r w:rsidR="00C16757">
        <w:rPr>
          <w:rFonts w:ascii="仿宋" w:eastAsia="仿宋" w:hAnsi="仿宋" w:hint="eastAsia"/>
          <w:sz w:val="28"/>
          <w:szCs w:val="28"/>
        </w:rPr>
        <w:t>。</w:t>
      </w:r>
      <w:r w:rsidR="00C16757" w:rsidRPr="00C16757">
        <w:rPr>
          <w:rFonts w:ascii="仿宋" w:eastAsia="仿宋" w:hAnsi="仿宋" w:hint="eastAsia"/>
          <w:sz w:val="28"/>
          <w:szCs w:val="28"/>
        </w:rPr>
        <w:t>设备液晶屏显示尺寸≥86英寸，须采用红外感应技术，显示比例16:9，分辨率≥3840*2160，</w:t>
      </w:r>
      <w:proofErr w:type="gramStart"/>
      <w:r w:rsidR="00C16757" w:rsidRPr="00C16757">
        <w:rPr>
          <w:rFonts w:ascii="仿宋" w:eastAsia="仿宋" w:hAnsi="仿宋" w:hint="eastAsia"/>
          <w:sz w:val="28"/>
          <w:szCs w:val="28"/>
        </w:rPr>
        <w:t>色域</w:t>
      </w:r>
      <w:proofErr w:type="gramEnd"/>
      <w:r w:rsidR="00C16757" w:rsidRPr="00C16757">
        <w:rPr>
          <w:rFonts w:ascii="仿宋" w:eastAsia="仿宋" w:hAnsi="仿宋" w:hint="eastAsia"/>
          <w:sz w:val="28"/>
          <w:szCs w:val="28"/>
        </w:rPr>
        <w:t>≥85%NTSC，防眩光。</w:t>
      </w:r>
    </w:p>
    <w:p w:rsidR="00B5221D" w:rsidRDefault="00105226" w:rsidP="00530241">
      <w:pPr>
        <w:rPr>
          <w:rFonts w:ascii="仿宋" w:eastAsia="仿宋" w:hAnsi="仿宋"/>
          <w:sz w:val="28"/>
          <w:szCs w:val="28"/>
        </w:rPr>
      </w:pPr>
      <w:r w:rsidRPr="00AE4425">
        <w:rPr>
          <w:rFonts w:ascii="仿宋" w:eastAsia="仿宋" w:hAnsi="仿宋" w:hint="eastAsia"/>
          <w:sz w:val="28"/>
          <w:szCs w:val="28"/>
        </w:rPr>
        <w:t>中标标的名称：</w:t>
      </w:r>
      <w:r w:rsidR="00C16757" w:rsidRPr="00C16757">
        <w:rPr>
          <w:rFonts w:ascii="仿宋" w:eastAsia="仿宋" w:hAnsi="仿宋" w:hint="eastAsia"/>
          <w:sz w:val="28"/>
          <w:szCs w:val="28"/>
        </w:rPr>
        <w:t>北大附中科技中学一体化建设项目-信息化设备配备项目触控一体机</w:t>
      </w:r>
      <w:r w:rsidR="00BA5B48">
        <w:rPr>
          <w:rFonts w:ascii="仿宋" w:eastAsia="仿宋" w:hAnsi="仿宋" w:hint="eastAsia"/>
          <w:sz w:val="28"/>
          <w:szCs w:val="28"/>
        </w:rPr>
        <w:t xml:space="preserve"> </w:t>
      </w:r>
    </w:p>
    <w:p w:rsidR="00C16757" w:rsidRPr="00C16757" w:rsidRDefault="00C23B97" w:rsidP="00C16757">
      <w:pPr>
        <w:rPr>
          <w:rFonts w:ascii="仿宋" w:eastAsia="仿宋" w:hAnsi="仿宋"/>
          <w:sz w:val="28"/>
          <w:szCs w:val="28"/>
        </w:rPr>
      </w:pPr>
      <w:r>
        <w:rPr>
          <w:rFonts w:ascii="仿宋" w:eastAsia="仿宋" w:hAnsi="仿宋" w:hint="eastAsia"/>
          <w:sz w:val="28"/>
          <w:szCs w:val="28"/>
        </w:rPr>
        <w:t>服务要求</w:t>
      </w:r>
      <w:r w:rsidR="00530241">
        <w:rPr>
          <w:rFonts w:ascii="仿宋" w:eastAsia="仿宋" w:hAnsi="仿宋" w:hint="eastAsia"/>
          <w:sz w:val="28"/>
          <w:szCs w:val="28"/>
        </w:rPr>
        <w:t>：</w:t>
      </w:r>
      <w:r w:rsidR="00C16757" w:rsidRPr="00C16757">
        <w:rPr>
          <w:rFonts w:ascii="仿宋" w:eastAsia="仿宋" w:hAnsi="仿宋" w:hint="eastAsia"/>
          <w:sz w:val="28"/>
          <w:szCs w:val="28"/>
        </w:rPr>
        <w:t>（1）所投产品制造商具备有效期内的CCRC信息安全应急处理服务资质、有效期内的中国环境标志产品认证证书、有效期内的中国节能产品认证。（2）为确保产品可靠性，产品物理按钮数量尽量优化，所投产品前面</w:t>
      </w:r>
      <w:proofErr w:type="gramStart"/>
      <w:r w:rsidR="00C16757" w:rsidRPr="00C16757">
        <w:rPr>
          <w:rFonts w:ascii="仿宋" w:eastAsia="仿宋" w:hAnsi="仿宋" w:hint="eastAsia"/>
          <w:sz w:val="28"/>
          <w:szCs w:val="28"/>
        </w:rPr>
        <w:t>板独立</w:t>
      </w:r>
      <w:proofErr w:type="gramEnd"/>
      <w:r w:rsidR="00C16757" w:rsidRPr="00C16757">
        <w:rPr>
          <w:rFonts w:ascii="仿宋" w:eastAsia="仿宋" w:hAnsi="仿宋" w:hint="eastAsia"/>
          <w:sz w:val="28"/>
          <w:szCs w:val="28"/>
        </w:rPr>
        <w:t>物理按钮可实现开机、息屏、唤醒、关机等功能。</w:t>
      </w:r>
    </w:p>
    <w:p w:rsidR="00C16757" w:rsidRPr="00C16757" w:rsidRDefault="00C16757" w:rsidP="00C16757">
      <w:pPr>
        <w:rPr>
          <w:rFonts w:ascii="仿宋" w:eastAsia="仿宋" w:hAnsi="仿宋"/>
          <w:sz w:val="28"/>
          <w:szCs w:val="28"/>
        </w:rPr>
      </w:pPr>
      <w:r w:rsidRPr="00C16757">
        <w:rPr>
          <w:rFonts w:ascii="仿宋" w:eastAsia="仿宋" w:hAnsi="仿宋" w:hint="eastAsia"/>
          <w:sz w:val="28"/>
          <w:szCs w:val="28"/>
        </w:rPr>
        <w:lastRenderedPageBreak/>
        <w:t>（提供国家权威检测机构出具的检测检验报告，提供设备整机正视图并加盖制造商公章）（3）所投产品</w:t>
      </w:r>
      <w:proofErr w:type="gramStart"/>
      <w:r w:rsidRPr="00C16757">
        <w:rPr>
          <w:rFonts w:ascii="仿宋" w:eastAsia="仿宋" w:hAnsi="仿宋" w:hint="eastAsia"/>
          <w:sz w:val="28"/>
          <w:szCs w:val="28"/>
        </w:rPr>
        <w:t>须支持</w:t>
      </w:r>
      <w:proofErr w:type="gramEnd"/>
      <w:r w:rsidRPr="00C16757">
        <w:rPr>
          <w:rFonts w:ascii="仿宋" w:eastAsia="仿宋" w:hAnsi="仿宋" w:hint="eastAsia"/>
          <w:sz w:val="28"/>
          <w:szCs w:val="28"/>
        </w:rPr>
        <w:t xml:space="preserve">在无外接OPS 电脑状态下，无需打开APP 即可实现欢迎屏功能，须提供不少于 3 </w:t>
      </w:r>
      <w:proofErr w:type="gramStart"/>
      <w:r w:rsidRPr="00C16757">
        <w:rPr>
          <w:rFonts w:ascii="仿宋" w:eastAsia="仿宋" w:hAnsi="仿宋" w:hint="eastAsia"/>
          <w:sz w:val="28"/>
          <w:szCs w:val="28"/>
        </w:rPr>
        <w:t>个</w:t>
      </w:r>
      <w:proofErr w:type="gramEnd"/>
      <w:r w:rsidRPr="00C16757">
        <w:rPr>
          <w:rFonts w:ascii="仿宋" w:eastAsia="仿宋" w:hAnsi="仿宋" w:hint="eastAsia"/>
          <w:sz w:val="28"/>
          <w:szCs w:val="28"/>
        </w:rPr>
        <w:t>内置模板，也可以通过本地存储或U 盘自定义模板背景图。内置信息窗功能，无需打开 APP 即可实现不少于 10 张自定义图片的滚动播放。（4）产品内置与同品牌应用市场，应用市场内配置不≥40个第三方应用，操作者可直接打开应用市场自主安装应用。（提供第三方检测机构出具的带有 CNAS认可的检测报告并加盖制造商公章）（5）设备内置操作系统下，支持系统中同时分屏显示不少于两个应用，支持通过拖拉改变窗口大小。如一侧白板，一侧打开网页，可以通过拖拉</w:t>
      </w:r>
      <w:proofErr w:type="gramStart"/>
      <w:r w:rsidRPr="00C16757">
        <w:rPr>
          <w:rFonts w:ascii="仿宋" w:eastAsia="仿宋" w:hAnsi="仿宋" w:hint="eastAsia"/>
          <w:sz w:val="28"/>
          <w:szCs w:val="28"/>
        </w:rPr>
        <w:t>调节分</w:t>
      </w:r>
      <w:proofErr w:type="gramEnd"/>
      <w:r w:rsidRPr="00C16757">
        <w:rPr>
          <w:rFonts w:ascii="仿宋" w:eastAsia="仿宋" w:hAnsi="仿宋" w:hint="eastAsia"/>
          <w:sz w:val="28"/>
          <w:szCs w:val="28"/>
        </w:rPr>
        <w:t>割线以改变窗口大小，方便一边书写一边查看资料。（提供国家权威检测机构出具的检测检验报告并加盖所投产品制造商公章）（6）售后技术服务：所</w:t>
      </w:r>
      <w:proofErr w:type="gramStart"/>
      <w:r w:rsidRPr="00C16757">
        <w:rPr>
          <w:rFonts w:ascii="仿宋" w:eastAsia="仿宋" w:hAnsi="仿宋" w:hint="eastAsia"/>
          <w:sz w:val="28"/>
          <w:szCs w:val="28"/>
        </w:rPr>
        <w:t>投产品需具有</w:t>
      </w:r>
      <w:proofErr w:type="gramEnd"/>
      <w:r w:rsidRPr="00C16757">
        <w:rPr>
          <w:rFonts w:ascii="仿宋" w:eastAsia="仿宋" w:hAnsi="仿宋" w:hint="eastAsia"/>
          <w:sz w:val="28"/>
          <w:szCs w:val="28"/>
        </w:rPr>
        <w:t>良好的售后服务水平和完善的售后服务体系，售后服务方案完善、响应时间迅速、售后服务承诺全面、方案切实可行、符合项目需求特点。</w:t>
      </w:r>
    </w:p>
    <w:p w:rsidR="00CD2786" w:rsidRPr="00530241" w:rsidRDefault="00C16757" w:rsidP="00C16757">
      <w:pPr>
        <w:rPr>
          <w:rFonts w:ascii="仿宋" w:eastAsia="仿宋" w:hAnsi="仿宋"/>
          <w:sz w:val="28"/>
          <w:szCs w:val="28"/>
        </w:rPr>
      </w:pPr>
      <w:r w:rsidRPr="00C16757">
        <w:rPr>
          <w:rFonts w:ascii="仿宋" w:eastAsia="仿宋" w:hAnsi="仿宋" w:hint="eastAsia"/>
          <w:sz w:val="28"/>
          <w:szCs w:val="28"/>
        </w:rPr>
        <w:t>（7）提供电话、E-Mail 等多种技术支持，电话提供 7*24 小时技术咨询服务；在质保期内，乙方接到故障报修要求时，应在30 分钟内通过电话向甲方提供问题解答和技术指导，在 1 小时内做出明确安排、落实责任；为保障教学需要，当出现紧急情况时，乙方应在工作日 2 小时内、节假日4小时内安排相关人员为甲方提供上门维修服务、做出故障诊断报告，并在收到服务请求后 8 小时内彻底解决问题。（8）质保期和保修期内的服务承诺：提供原厂3年维保。（9）售后服务承诺：投标人提供制造商售后服务承诺函。（10）针对本项目提供的备品备件。</w:t>
      </w:r>
      <w:r w:rsidRPr="00C16757">
        <w:rPr>
          <w:rFonts w:ascii="仿宋" w:eastAsia="仿宋" w:hAnsi="仿宋" w:hint="eastAsia"/>
          <w:sz w:val="28"/>
          <w:szCs w:val="28"/>
        </w:rPr>
        <w:lastRenderedPageBreak/>
        <w:t>（有效证明材料包括但不限于，国内权威检测机构出具的检测检验报告，或带链接的</w:t>
      </w:r>
      <w:proofErr w:type="gramStart"/>
      <w:r w:rsidRPr="00C16757">
        <w:rPr>
          <w:rFonts w:ascii="仿宋" w:eastAsia="仿宋" w:hAnsi="仿宋" w:hint="eastAsia"/>
          <w:sz w:val="28"/>
          <w:szCs w:val="28"/>
        </w:rPr>
        <w:t>官网截</w:t>
      </w:r>
      <w:proofErr w:type="gramEnd"/>
      <w:r w:rsidRPr="00C16757">
        <w:rPr>
          <w:rFonts w:ascii="仿宋" w:eastAsia="仿宋" w:hAnsi="仿宋" w:hint="eastAsia"/>
          <w:sz w:val="28"/>
          <w:szCs w:val="28"/>
        </w:rPr>
        <w:t>图，或所投产品制造商的彩色样本，并加盖所投产品制造商公章）。</w:t>
      </w:r>
      <w:r w:rsidR="00BA5B48">
        <w:rPr>
          <w:rFonts w:ascii="仿宋" w:eastAsia="仿宋" w:hAnsi="仿宋" w:hint="eastAsia"/>
          <w:sz w:val="28"/>
          <w:szCs w:val="28"/>
        </w:rPr>
        <w:t xml:space="preserve"> </w:t>
      </w:r>
    </w:p>
    <w:p w:rsidR="00523873" w:rsidRDefault="00523873" w:rsidP="00CD2786">
      <w:pPr>
        <w:rPr>
          <w:rFonts w:ascii="仿宋" w:eastAsia="仿宋" w:hAnsi="仿宋"/>
          <w:sz w:val="28"/>
          <w:szCs w:val="28"/>
        </w:rPr>
      </w:pPr>
      <w:r w:rsidRPr="00AE4425">
        <w:rPr>
          <w:rFonts w:ascii="仿宋" w:eastAsia="仿宋" w:hAnsi="仿宋" w:hint="eastAsia"/>
          <w:sz w:val="28"/>
          <w:szCs w:val="28"/>
        </w:rPr>
        <w:t>招标公告日期：202</w:t>
      </w:r>
      <w:r w:rsidR="00CD2786" w:rsidRPr="00AE4425">
        <w:rPr>
          <w:rFonts w:ascii="仿宋" w:eastAsia="仿宋" w:hAnsi="仿宋" w:hint="eastAsia"/>
          <w:sz w:val="28"/>
          <w:szCs w:val="28"/>
        </w:rPr>
        <w:t>4</w:t>
      </w:r>
      <w:r w:rsidRPr="00AE4425">
        <w:rPr>
          <w:rFonts w:ascii="仿宋" w:eastAsia="仿宋" w:hAnsi="仿宋" w:hint="eastAsia"/>
          <w:sz w:val="28"/>
          <w:szCs w:val="28"/>
        </w:rPr>
        <w:t>-</w:t>
      </w:r>
      <w:r w:rsidR="00BA5B48">
        <w:rPr>
          <w:rFonts w:ascii="仿宋" w:eastAsia="仿宋" w:hAnsi="仿宋" w:hint="eastAsia"/>
          <w:sz w:val="28"/>
          <w:szCs w:val="28"/>
        </w:rPr>
        <w:t>10</w:t>
      </w:r>
      <w:r w:rsidRPr="00AE4425">
        <w:rPr>
          <w:rFonts w:ascii="仿宋" w:eastAsia="仿宋" w:hAnsi="仿宋" w:hint="eastAsia"/>
          <w:sz w:val="28"/>
          <w:szCs w:val="28"/>
        </w:rPr>
        <w:t>-</w:t>
      </w:r>
      <w:r w:rsidR="00F8252F">
        <w:rPr>
          <w:rFonts w:ascii="仿宋" w:eastAsia="仿宋" w:hAnsi="仿宋" w:hint="eastAsia"/>
          <w:sz w:val="28"/>
          <w:szCs w:val="28"/>
        </w:rPr>
        <w:t>2</w:t>
      </w:r>
      <w:r w:rsidR="00BA5B48">
        <w:rPr>
          <w:rFonts w:ascii="仿宋" w:eastAsia="仿宋" w:hAnsi="仿宋" w:hint="eastAsia"/>
          <w:sz w:val="28"/>
          <w:szCs w:val="28"/>
        </w:rPr>
        <w:t>9</w:t>
      </w:r>
    </w:p>
    <w:p w:rsidR="00105226" w:rsidRPr="00AE4425" w:rsidRDefault="00105226" w:rsidP="006F1E46">
      <w:pPr>
        <w:spacing w:line="360" w:lineRule="auto"/>
        <w:rPr>
          <w:rFonts w:ascii="仿宋" w:eastAsia="仿宋" w:hAnsi="仿宋"/>
          <w:sz w:val="28"/>
          <w:szCs w:val="28"/>
        </w:rPr>
      </w:pPr>
      <w:r w:rsidRPr="00AE4425">
        <w:rPr>
          <w:rFonts w:ascii="仿宋" w:eastAsia="仿宋" w:hAnsi="仿宋" w:hint="eastAsia"/>
          <w:sz w:val="28"/>
          <w:szCs w:val="28"/>
        </w:rPr>
        <w:t>定标日期：202</w:t>
      </w:r>
      <w:r w:rsidR="00CD2786" w:rsidRPr="00AE4425">
        <w:rPr>
          <w:rFonts w:ascii="仿宋" w:eastAsia="仿宋" w:hAnsi="仿宋" w:hint="eastAsia"/>
          <w:sz w:val="28"/>
          <w:szCs w:val="28"/>
        </w:rPr>
        <w:t>4</w:t>
      </w:r>
      <w:r w:rsidRPr="00AE4425">
        <w:rPr>
          <w:rFonts w:ascii="仿宋" w:eastAsia="仿宋" w:hAnsi="仿宋" w:hint="eastAsia"/>
          <w:sz w:val="28"/>
          <w:szCs w:val="28"/>
        </w:rPr>
        <w:t>-</w:t>
      </w:r>
      <w:r w:rsidR="00BA5B48">
        <w:rPr>
          <w:rFonts w:ascii="仿宋" w:eastAsia="仿宋" w:hAnsi="仿宋" w:hint="eastAsia"/>
          <w:sz w:val="28"/>
          <w:szCs w:val="28"/>
        </w:rPr>
        <w:t>11</w:t>
      </w:r>
      <w:r w:rsidRPr="00AE4425">
        <w:rPr>
          <w:rFonts w:ascii="仿宋" w:eastAsia="仿宋" w:hAnsi="仿宋" w:hint="eastAsia"/>
          <w:sz w:val="28"/>
          <w:szCs w:val="28"/>
        </w:rPr>
        <w:t>-</w:t>
      </w:r>
      <w:r w:rsidR="00BA5B48">
        <w:rPr>
          <w:rFonts w:ascii="仿宋" w:eastAsia="仿宋" w:hAnsi="仿宋" w:hint="eastAsia"/>
          <w:sz w:val="28"/>
          <w:szCs w:val="28"/>
        </w:rPr>
        <w:t xml:space="preserve"> </w:t>
      </w:r>
      <w:r w:rsidR="00621983">
        <w:rPr>
          <w:rFonts w:ascii="仿宋" w:eastAsia="仿宋" w:hAnsi="仿宋" w:hint="eastAsia"/>
          <w:sz w:val="28"/>
          <w:szCs w:val="28"/>
        </w:rPr>
        <w:t>20</w:t>
      </w:r>
    </w:p>
    <w:p w:rsidR="00F8252F" w:rsidRPr="00F8252F" w:rsidRDefault="00105226" w:rsidP="00F8252F">
      <w:pPr>
        <w:rPr>
          <w:rFonts w:ascii="仿宋" w:eastAsia="仿宋" w:hAnsi="仿宋"/>
          <w:sz w:val="28"/>
          <w:szCs w:val="28"/>
        </w:rPr>
      </w:pPr>
      <w:r w:rsidRPr="00AE4425">
        <w:rPr>
          <w:rFonts w:ascii="仿宋" w:eastAsia="仿宋" w:hAnsi="仿宋" w:hint="eastAsia"/>
          <w:sz w:val="28"/>
          <w:szCs w:val="28"/>
        </w:rPr>
        <w:t>中标供应商：</w:t>
      </w:r>
      <w:r w:rsidR="00BA5B48">
        <w:rPr>
          <w:rFonts w:ascii="仿宋" w:eastAsia="仿宋" w:hAnsi="仿宋" w:hint="eastAsia"/>
          <w:sz w:val="28"/>
          <w:szCs w:val="28"/>
        </w:rPr>
        <w:t>北京国庆科技有限公司</w:t>
      </w:r>
      <w:r w:rsidR="002D0648">
        <w:rPr>
          <w:rFonts w:ascii="仿宋" w:eastAsia="仿宋" w:hAnsi="仿宋" w:hint="eastAsia"/>
          <w:sz w:val="28"/>
          <w:szCs w:val="28"/>
        </w:rPr>
        <w:t xml:space="preserve"> </w:t>
      </w:r>
    </w:p>
    <w:p w:rsidR="00281601" w:rsidRPr="00AE4425" w:rsidRDefault="00281601" w:rsidP="00281601">
      <w:pPr>
        <w:rPr>
          <w:rFonts w:ascii="仿宋" w:eastAsia="仿宋" w:hAnsi="仿宋"/>
          <w:sz w:val="28"/>
          <w:szCs w:val="28"/>
        </w:rPr>
      </w:pPr>
      <w:r w:rsidRPr="00AE4425">
        <w:rPr>
          <w:rFonts w:ascii="仿宋" w:eastAsia="仿宋" w:hAnsi="仿宋" w:hint="eastAsia"/>
          <w:sz w:val="28"/>
          <w:szCs w:val="28"/>
        </w:rPr>
        <w:t>中标金额(人民币)</w:t>
      </w:r>
      <w:r w:rsidR="00BA5B48">
        <w:rPr>
          <w:rFonts w:ascii="仿宋" w:eastAsia="仿宋" w:hAnsi="仿宋" w:hint="eastAsia"/>
          <w:sz w:val="28"/>
          <w:szCs w:val="28"/>
        </w:rPr>
        <w:t>2257200.00</w:t>
      </w:r>
      <w:r w:rsidRPr="00AE4425">
        <w:rPr>
          <w:rFonts w:ascii="仿宋" w:eastAsia="仿宋" w:hAnsi="仿宋" w:hint="eastAsia"/>
          <w:sz w:val="28"/>
          <w:szCs w:val="28"/>
        </w:rPr>
        <w:t>元</w:t>
      </w:r>
    </w:p>
    <w:p w:rsidR="00281601" w:rsidRDefault="00E3151E" w:rsidP="00105226">
      <w:pPr>
        <w:rPr>
          <w:rFonts w:ascii="仿宋" w:eastAsia="仿宋" w:hAnsi="仿宋"/>
          <w:sz w:val="28"/>
          <w:szCs w:val="28"/>
        </w:rPr>
      </w:pPr>
      <w:r>
        <w:rPr>
          <w:rFonts w:ascii="仿宋" w:eastAsia="仿宋" w:hAnsi="仿宋" w:hint="eastAsia"/>
          <w:sz w:val="28"/>
          <w:szCs w:val="28"/>
        </w:rPr>
        <w:t>综合评审总得分：</w:t>
      </w:r>
      <w:r w:rsidR="00BA5B48">
        <w:rPr>
          <w:rFonts w:ascii="仿宋" w:eastAsia="仿宋" w:hAnsi="仿宋" w:hint="eastAsia"/>
          <w:sz w:val="28"/>
          <w:szCs w:val="28"/>
        </w:rPr>
        <w:t>97.89</w:t>
      </w:r>
      <w:r w:rsidR="00C23B97">
        <w:rPr>
          <w:rFonts w:ascii="仿宋" w:eastAsia="仿宋" w:hAnsi="仿宋" w:hint="eastAsia"/>
          <w:sz w:val="28"/>
          <w:szCs w:val="28"/>
        </w:rPr>
        <w:t>分，排名第一。</w:t>
      </w:r>
    </w:p>
    <w:p w:rsidR="00E3151E" w:rsidRDefault="00105226" w:rsidP="00E3151E">
      <w:pPr>
        <w:rPr>
          <w:rFonts w:ascii="仿宋" w:eastAsia="仿宋" w:hAnsi="仿宋"/>
          <w:sz w:val="28"/>
          <w:szCs w:val="28"/>
        </w:rPr>
      </w:pPr>
      <w:r w:rsidRPr="00AE4425">
        <w:rPr>
          <w:rFonts w:ascii="仿宋" w:eastAsia="仿宋" w:hAnsi="仿宋" w:hint="eastAsia"/>
          <w:sz w:val="28"/>
          <w:szCs w:val="28"/>
        </w:rPr>
        <w:t>中标供应商地址：</w:t>
      </w:r>
      <w:r w:rsidR="00BA5B48">
        <w:rPr>
          <w:rFonts w:ascii="仿宋" w:eastAsia="仿宋" w:hAnsi="仿宋" w:hint="eastAsia"/>
          <w:sz w:val="28"/>
          <w:szCs w:val="28"/>
        </w:rPr>
        <w:t>北京市怀柔区渤海镇怀沙路</w:t>
      </w:r>
      <w:r w:rsidR="00C16757">
        <w:rPr>
          <w:rFonts w:ascii="仿宋" w:eastAsia="仿宋" w:hAnsi="仿宋" w:hint="eastAsia"/>
          <w:sz w:val="28"/>
          <w:szCs w:val="28"/>
        </w:rPr>
        <w:t>536</w:t>
      </w:r>
      <w:r w:rsidR="00BA5B48">
        <w:rPr>
          <w:rFonts w:ascii="仿宋" w:eastAsia="仿宋" w:hAnsi="仿宋" w:hint="eastAsia"/>
          <w:sz w:val="28"/>
          <w:szCs w:val="28"/>
        </w:rPr>
        <w:t>号</w:t>
      </w:r>
      <w:r w:rsidR="002D0648">
        <w:rPr>
          <w:rFonts w:ascii="仿宋" w:eastAsia="仿宋" w:hAnsi="仿宋" w:hint="eastAsia"/>
          <w:sz w:val="28"/>
          <w:szCs w:val="28"/>
        </w:rPr>
        <w:t xml:space="preserve"> </w:t>
      </w:r>
      <w:r w:rsidR="00F8252F">
        <w:rPr>
          <w:rFonts w:ascii="仿宋" w:eastAsia="仿宋" w:hAnsi="仿宋" w:hint="eastAsia"/>
          <w:sz w:val="28"/>
          <w:szCs w:val="28"/>
        </w:rPr>
        <w:t xml:space="preserve"> </w:t>
      </w:r>
    </w:p>
    <w:p w:rsidR="00105226" w:rsidRPr="00AE4425" w:rsidRDefault="00105226" w:rsidP="00105226">
      <w:pPr>
        <w:rPr>
          <w:rFonts w:ascii="仿宋" w:eastAsia="仿宋" w:hAnsi="仿宋"/>
          <w:sz w:val="28"/>
          <w:szCs w:val="28"/>
        </w:rPr>
      </w:pPr>
      <w:r w:rsidRPr="00AE4425">
        <w:rPr>
          <w:rFonts w:ascii="仿宋" w:eastAsia="仿宋" w:hAnsi="仿宋" w:hint="eastAsia"/>
          <w:sz w:val="28"/>
          <w:szCs w:val="28"/>
        </w:rPr>
        <w:t>中标公告期限为1个工作日</w:t>
      </w:r>
    </w:p>
    <w:p w:rsidR="007D6FFE" w:rsidRPr="00AE4425" w:rsidRDefault="001A4AE6" w:rsidP="00ED44BE">
      <w:pPr>
        <w:rPr>
          <w:rFonts w:ascii="仿宋" w:eastAsia="仿宋" w:hAnsi="仿宋"/>
          <w:sz w:val="28"/>
          <w:szCs w:val="28"/>
        </w:rPr>
      </w:pPr>
      <w:r w:rsidRPr="00AE4425">
        <w:rPr>
          <w:rFonts w:ascii="仿宋" w:eastAsia="仿宋" w:hAnsi="仿宋" w:hint="eastAsia"/>
          <w:sz w:val="28"/>
          <w:szCs w:val="28"/>
        </w:rPr>
        <w:t>评标委员会成员名单：</w:t>
      </w:r>
      <w:r w:rsidR="002D0648">
        <w:rPr>
          <w:rFonts w:ascii="仿宋" w:eastAsia="仿宋" w:hAnsi="仿宋" w:hint="eastAsia"/>
          <w:sz w:val="28"/>
          <w:szCs w:val="28"/>
        </w:rPr>
        <w:t xml:space="preserve"> </w:t>
      </w:r>
      <w:r w:rsidR="00C16757">
        <w:rPr>
          <w:rFonts w:ascii="仿宋" w:eastAsia="仿宋" w:hAnsi="仿宋" w:hint="eastAsia"/>
          <w:sz w:val="28"/>
          <w:szCs w:val="28"/>
        </w:rPr>
        <w:t>曾德刚</w:t>
      </w:r>
      <w:r w:rsidR="00822456">
        <w:rPr>
          <w:rFonts w:ascii="仿宋" w:eastAsia="仿宋" w:hAnsi="仿宋" w:hint="eastAsia"/>
          <w:sz w:val="28"/>
          <w:szCs w:val="28"/>
        </w:rPr>
        <w:t>、</w:t>
      </w:r>
      <w:r w:rsidR="00C16757">
        <w:rPr>
          <w:rFonts w:ascii="仿宋" w:eastAsia="仿宋" w:hAnsi="仿宋" w:hint="eastAsia"/>
          <w:sz w:val="28"/>
          <w:szCs w:val="28"/>
        </w:rPr>
        <w:t>杨振海、王翔、余昌金、</w:t>
      </w:r>
      <w:r w:rsidR="00822456">
        <w:rPr>
          <w:rFonts w:ascii="仿宋" w:eastAsia="仿宋" w:hAnsi="仿宋" w:hint="eastAsia"/>
          <w:sz w:val="28"/>
          <w:szCs w:val="28"/>
        </w:rPr>
        <w:t>关明</w:t>
      </w:r>
    </w:p>
    <w:p w:rsidR="00105226" w:rsidRPr="00530241" w:rsidRDefault="00105226" w:rsidP="00105226">
      <w:pPr>
        <w:rPr>
          <w:rFonts w:ascii="仿宋" w:eastAsia="仿宋" w:hAnsi="仿宋"/>
          <w:sz w:val="28"/>
          <w:szCs w:val="28"/>
        </w:rPr>
      </w:pPr>
      <w:r w:rsidRPr="00AE4425">
        <w:rPr>
          <w:rFonts w:ascii="仿宋" w:eastAsia="仿宋" w:hAnsi="仿宋" w:hint="eastAsia"/>
          <w:sz w:val="28"/>
          <w:szCs w:val="28"/>
        </w:rPr>
        <w:t>项目负责人：</w:t>
      </w:r>
      <w:r w:rsidR="00C16757">
        <w:rPr>
          <w:rFonts w:ascii="仿宋" w:eastAsia="仿宋" w:hAnsi="仿宋" w:hint="eastAsia"/>
          <w:sz w:val="28"/>
          <w:szCs w:val="28"/>
        </w:rPr>
        <w:t>王彬</w:t>
      </w:r>
    </w:p>
    <w:p w:rsidR="00105226" w:rsidRPr="00AE4425" w:rsidRDefault="00105226" w:rsidP="00105226">
      <w:pPr>
        <w:rPr>
          <w:rFonts w:ascii="仿宋" w:eastAsia="仿宋" w:hAnsi="仿宋"/>
          <w:sz w:val="28"/>
          <w:szCs w:val="28"/>
        </w:rPr>
      </w:pPr>
      <w:r w:rsidRPr="00AE4425">
        <w:rPr>
          <w:rFonts w:ascii="仿宋" w:eastAsia="仿宋" w:hAnsi="仿宋" w:hint="eastAsia"/>
          <w:sz w:val="28"/>
          <w:szCs w:val="28"/>
        </w:rPr>
        <w:t>联系方式：（010）</w:t>
      </w:r>
      <w:r w:rsidR="007D6FFE" w:rsidRPr="00AE4425">
        <w:rPr>
          <w:rFonts w:ascii="仿宋" w:eastAsia="仿宋" w:hAnsi="仿宋" w:hint="eastAsia"/>
          <w:sz w:val="28"/>
          <w:szCs w:val="28"/>
        </w:rPr>
        <w:t>870</w:t>
      </w:r>
      <w:r w:rsidR="00930830" w:rsidRPr="00AE4425">
        <w:rPr>
          <w:rFonts w:ascii="仿宋" w:eastAsia="仿宋" w:hAnsi="仿宋" w:hint="eastAsia"/>
          <w:sz w:val="28"/>
          <w:szCs w:val="28"/>
        </w:rPr>
        <w:t>171</w:t>
      </w:r>
      <w:r w:rsidR="00C16757">
        <w:rPr>
          <w:rFonts w:ascii="仿宋" w:eastAsia="仿宋" w:hAnsi="仿宋" w:hint="eastAsia"/>
          <w:sz w:val="28"/>
          <w:szCs w:val="28"/>
        </w:rPr>
        <w:t>32</w:t>
      </w:r>
    </w:p>
    <w:p w:rsidR="00AE4425" w:rsidRDefault="00AE4425" w:rsidP="00105226">
      <w:pPr>
        <w:ind w:firstLineChars="1450" w:firstLine="4060"/>
        <w:rPr>
          <w:rFonts w:ascii="仿宋" w:eastAsia="仿宋" w:hAnsi="仿宋"/>
          <w:sz w:val="28"/>
          <w:szCs w:val="28"/>
        </w:rPr>
      </w:pPr>
    </w:p>
    <w:p w:rsidR="00AE4425" w:rsidRDefault="00AE4425" w:rsidP="00105226">
      <w:pPr>
        <w:ind w:firstLineChars="1450" w:firstLine="4060"/>
        <w:rPr>
          <w:rFonts w:ascii="仿宋" w:eastAsia="仿宋" w:hAnsi="仿宋"/>
          <w:sz w:val="28"/>
          <w:szCs w:val="28"/>
        </w:rPr>
      </w:pPr>
    </w:p>
    <w:p w:rsidR="00AE4425" w:rsidRDefault="00AE4425" w:rsidP="00105226">
      <w:pPr>
        <w:ind w:firstLineChars="1450" w:firstLine="4060"/>
        <w:rPr>
          <w:rFonts w:ascii="仿宋" w:eastAsia="仿宋" w:hAnsi="仿宋"/>
          <w:sz w:val="28"/>
          <w:szCs w:val="28"/>
        </w:rPr>
      </w:pPr>
    </w:p>
    <w:p w:rsidR="00105226" w:rsidRPr="00AE4425" w:rsidRDefault="00105226" w:rsidP="00105226">
      <w:pPr>
        <w:ind w:firstLineChars="1450" w:firstLine="4060"/>
        <w:rPr>
          <w:rFonts w:ascii="仿宋" w:eastAsia="仿宋" w:hAnsi="仿宋"/>
          <w:sz w:val="28"/>
          <w:szCs w:val="28"/>
        </w:rPr>
      </w:pPr>
      <w:r w:rsidRPr="00AE4425">
        <w:rPr>
          <w:rFonts w:ascii="仿宋" w:eastAsia="仿宋" w:hAnsi="仿宋" w:hint="eastAsia"/>
          <w:sz w:val="28"/>
          <w:szCs w:val="28"/>
        </w:rPr>
        <w:t>北京市丰台区政府采购中心</w:t>
      </w:r>
    </w:p>
    <w:p w:rsidR="00105226" w:rsidRPr="00AE4425" w:rsidRDefault="00105226" w:rsidP="00FC4F37">
      <w:pPr>
        <w:ind w:firstLineChars="1750" w:firstLine="4900"/>
        <w:rPr>
          <w:rFonts w:ascii="仿宋" w:eastAsia="仿宋" w:hAnsi="仿宋"/>
          <w:sz w:val="28"/>
          <w:szCs w:val="28"/>
        </w:rPr>
      </w:pPr>
      <w:r w:rsidRPr="00AE4425">
        <w:rPr>
          <w:rFonts w:ascii="仿宋" w:eastAsia="仿宋" w:hAnsi="仿宋" w:hint="eastAsia"/>
          <w:sz w:val="28"/>
          <w:szCs w:val="28"/>
        </w:rPr>
        <w:t>202</w:t>
      </w:r>
      <w:r w:rsidR="00AB20EA" w:rsidRPr="00AE4425">
        <w:rPr>
          <w:rFonts w:ascii="仿宋" w:eastAsia="仿宋" w:hAnsi="仿宋" w:hint="eastAsia"/>
          <w:sz w:val="28"/>
          <w:szCs w:val="28"/>
        </w:rPr>
        <w:t>4</w:t>
      </w:r>
      <w:r w:rsidRPr="00AE4425">
        <w:rPr>
          <w:rFonts w:ascii="仿宋" w:eastAsia="仿宋" w:hAnsi="仿宋" w:hint="eastAsia"/>
          <w:sz w:val="28"/>
          <w:szCs w:val="28"/>
        </w:rPr>
        <w:t>年</w:t>
      </w:r>
      <w:r w:rsidR="00C16757">
        <w:rPr>
          <w:rFonts w:ascii="仿宋" w:eastAsia="仿宋" w:hAnsi="仿宋" w:hint="eastAsia"/>
          <w:sz w:val="28"/>
          <w:szCs w:val="28"/>
        </w:rPr>
        <w:t>11</w:t>
      </w:r>
      <w:r w:rsidRPr="00AE4425">
        <w:rPr>
          <w:rFonts w:ascii="仿宋" w:eastAsia="仿宋" w:hAnsi="仿宋" w:hint="eastAsia"/>
          <w:sz w:val="28"/>
          <w:szCs w:val="28"/>
        </w:rPr>
        <w:t>月</w:t>
      </w:r>
      <w:r w:rsidR="00621983">
        <w:rPr>
          <w:rFonts w:ascii="仿宋" w:eastAsia="仿宋" w:hAnsi="仿宋" w:hint="eastAsia"/>
          <w:sz w:val="28"/>
          <w:szCs w:val="28"/>
        </w:rPr>
        <w:t>2</w:t>
      </w:r>
      <w:r w:rsidR="00F01FEB">
        <w:rPr>
          <w:rFonts w:ascii="仿宋" w:eastAsia="仿宋" w:hAnsi="仿宋" w:hint="eastAsia"/>
          <w:sz w:val="28"/>
          <w:szCs w:val="28"/>
        </w:rPr>
        <w:t>1</w:t>
      </w:r>
      <w:r w:rsidRPr="00AE4425">
        <w:rPr>
          <w:rFonts w:ascii="仿宋" w:eastAsia="仿宋" w:hAnsi="仿宋" w:hint="eastAsia"/>
          <w:sz w:val="28"/>
          <w:szCs w:val="28"/>
        </w:rPr>
        <w:t>日</w:t>
      </w:r>
    </w:p>
    <w:p w:rsidR="00C03C82" w:rsidRPr="00530241" w:rsidRDefault="00C03C82">
      <w:pPr>
        <w:rPr>
          <w:rFonts w:ascii="仿宋" w:eastAsia="仿宋" w:hAnsi="仿宋"/>
          <w:sz w:val="28"/>
          <w:szCs w:val="28"/>
        </w:rPr>
      </w:pPr>
    </w:p>
    <w:p w:rsidR="00C03C82" w:rsidRPr="00530241" w:rsidRDefault="00C03C82">
      <w:pPr>
        <w:rPr>
          <w:rFonts w:ascii="仿宋" w:eastAsia="仿宋" w:hAnsi="仿宋"/>
          <w:sz w:val="28"/>
          <w:szCs w:val="28"/>
        </w:rPr>
      </w:pPr>
      <w:bookmarkStart w:id="0" w:name="_GoBack"/>
      <w:bookmarkEnd w:id="0"/>
    </w:p>
    <w:sectPr w:rsidR="00C03C82" w:rsidRPr="00530241" w:rsidSect="00770E79">
      <w:pgSz w:w="11906" w:h="16838"/>
      <w:pgMar w:top="1440" w:right="1558"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984" w:rsidRDefault="00CF1984" w:rsidP="00105226">
      <w:r>
        <w:separator/>
      </w:r>
    </w:p>
  </w:endnote>
  <w:endnote w:type="continuationSeparator" w:id="0">
    <w:p w:rsidR="00CF1984" w:rsidRDefault="00CF1984" w:rsidP="00105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新宋体">
    <w:panose1 w:val="02010609030101010101"/>
    <w:charset w:val="86"/>
    <w:family w:val="modern"/>
    <w:pitch w:val="fixed"/>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984" w:rsidRDefault="00CF1984" w:rsidP="00105226">
      <w:r>
        <w:separator/>
      </w:r>
    </w:p>
  </w:footnote>
  <w:footnote w:type="continuationSeparator" w:id="0">
    <w:p w:rsidR="00CF1984" w:rsidRDefault="00CF1984" w:rsidP="001052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ABD"/>
    <w:rsid w:val="00011579"/>
    <w:rsid w:val="00025D0E"/>
    <w:rsid w:val="00060B75"/>
    <w:rsid w:val="0006312A"/>
    <w:rsid w:val="000A3CF4"/>
    <w:rsid w:val="00105226"/>
    <w:rsid w:val="00130D05"/>
    <w:rsid w:val="001633C1"/>
    <w:rsid w:val="001A1F20"/>
    <w:rsid w:val="001A4AE6"/>
    <w:rsid w:val="001D3F69"/>
    <w:rsid w:val="001D584C"/>
    <w:rsid w:val="00204366"/>
    <w:rsid w:val="00230154"/>
    <w:rsid w:val="00273F90"/>
    <w:rsid w:val="00281601"/>
    <w:rsid w:val="002A40B3"/>
    <w:rsid w:val="002D0648"/>
    <w:rsid w:val="002D2D8B"/>
    <w:rsid w:val="00353579"/>
    <w:rsid w:val="00360FE8"/>
    <w:rsid w:val="00394104"/>
    <w:rsid w:val="00397FC5"/>
    <w:rsid w:val="003B049A"/>
    <w:rsid w:val="004F5FD7"/>
    <w:rsid w:val="00506913"/>
    <w:rsid w:val="0051569C"/>
    <w:rsid w:val="00523873"/>
    <w:rsid w:val="00530241"/>
    <w:rsid w:val="0058366C"/>
    <w:rsid w:val="00594F8D"/>
    <w:rsid w:val="005A3807"/>
    <w:rsid w:val="005C2474"/>
    <w:rsid w:val="00610164"/>
    <w:rsid w:val="00621983"/>
    <w:rsid w:val="00630F33"/>
    <w:rsid w:val="00657C01"/>
    <w:rsid w:val="0066250E"/>
    <w:rsid w:val="006B6B6C"/>
    <w:rsid w:val="006F11DA"/>
    <w:rsid w:val="006F1E46"/>
    <w:rsid w:val="00745357"/>
    <w:rsid w:val="00760D98"/>
    <w:rsid w:val="00766229"/>
    <w:rsid w:val="00770E79"/>
    <w:rsid w:val="007D6FFE"/>
    <w:rsid w:val="007F116A"/>
    <w:rsid w:val="00807F01"/>
    <w:rsid w:val="00822456"/>
    <w:rsid w:val="00825C98"/>
    <w:rsid w:val="0087387B"/>
    <w:rsid w:val="00886D58"/>
    <w:rsid w:val="0089709B"/>
    <w:rsid w:val="008E44CD"/>
    <w:rsid w:val="00913CA0"/>
    <w:rsid w:val="009264CF"/>
    <w:rsid w:val="00930830"/>
    <w:rsid w:val="00985FA3"/>
    <w:rsid w:val="009A7072"/>
    <w:rsid w:val="009C7F4E"/>
    <w:rsid w:val="009C7F7D"/>
    <w:rsid w:val="009E1F51"/>
    <w:rsid w:val="00A52824"/>
    <w:rsid w:val="00A770BE"/>
    <w:rsid w:val="00A9469C"/>
    <w:rsid w:val="00AB20EA"/>
    <w:rsid w:val="00AD6EE0"/>
    <w:rsid w:val="00AE4425"/>
    <w:rsid w:val="00AE617A"/>
    <w:rsid w:val="00B41652"/>
    <w:rsid w:val="00B5221D"/>
    <w:rsid w:val="00B656A3"/>
    <w:rsid w:val="00B65753"/>
    <w:rsid w:val="00BA5B48"/>
    <w:rsid w:val="00BF6FAC"/>
    <w:rsid w:val="00C03C82"/>
    <w:rsid w:val="00C10D7D"/>
    <w:rsid w:val="00C16757"/>
    <w:rsid w:val="00C21692"/>
    <w:rsid w:val="00C23B97"/>
    <w:rsid w:val="00C3250D"/>
    <w:rsid w:val="00C37147"/>
    <w:rsid w:val="00C42E74"/>
    <w:rsid w:val="00C53FE1"/>
    <w:rsid w:val="00C80630"/>
    <w:rsid w:val="00C961BE"/>
    <w:rsid w:val="00CC21D6"/>
    <w:rsid w:val="00CD2786"/>
    <w:rsid w:val="00CF1984"/>
    <w:rsid w:val="00D12D79"/>
    <w:rsid w:val="00D4221E"/>
    <w:rsid w:val="00D81ABD"/>
    <w:rsid w:val="00DA186E"/>
    <w:rsid w:val="00E02AD5"/>
    <w:rsid w:val="00E3151E"/>
    <w:rsid w:val="00E50B74"/>
    <w:rsid w:val="00E725F1"/>
    <w:rsid w:val="00E751F0"/>
    <w:rsid w:val="00E95BFF"/>
    <w:rsid w:val="00ED0D2E"/>
    <w:rsid w:val="00ED44BE"/>
    <w:rsid w:val="00F01FEB"/>
    <w:rsid w:val="00F02B22"/>
    <w:rsid w:val="00F04295"/>
    <w:rsid w:val="00F1225A"/>
    <w:rsid w:val="00F65321"/>
    <w:rsid w:val="00F724B2"/>
    <w:rsid w:val="00F752A0"/>
    <w:rsid w:val="00F76BE9"/>
    <w:rsid w:val="00F8252F"/>
    <w:rsid w:val="00FB3C39"/>
    <w:rsid w:val="00FC4F37"/>
    <w:rsid w:val="00FD1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226"/>
    <w:pPr>
      <w:widowControl w:val="0"/>
      <w:jc w:val="both"/>
    </w:pPr>
    <w:rPr>
      <w:rFonts w:ascii="Times New Roman" w:eastAsia="宋体" w:hAnsi="Times New Roman" w:cs="Times New Roman"/>
      <w:szCs w:val="24"/>
    </w:rPr>
  </w:style>
  <w:style w:type="paragraph" w:styleId="2">
    <w:name w:val="heading 2"/>
    <w:basedOn w:val="a"/>
    <w:next w:val="a"/>
    <w:link w:val="2Char"/>
    <w:uiPriority w:val="9"/>
    <w:unhideWhenUsed/>
    <w:qFormat/>
    <w:rsid w:val="00BA5B48"/>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0522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05226"/>
    <w:rPr>
      <w:sz w:val="18"/>
      <w:szCs w:val="18"/>
    </w:rPr>
  </w:style>
  <w:style w:type="paragraph" w:styleId="a4">
    <w:name w:val="footer"/>
    <w:basedOn w:val="a"/>
    <w:link w:val="Char0"/>
    <w:uiPriority w:val="99"/>
    <w:unhideWhenUsed/>
    <w:rsid w:val="0010522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05226"/>
    <w:rPr>
      <w:sz w:val="18"/>
      <w:szCs w:val="18"/>
    </w:rPr>
  </w:style>
  <w:style w:type="paragraph" w:styleId="a5">
    <w:name w:val="Balloon Text"/>
    <w:basedOn w:val="a"/>
    <w:link w:val="Char1"/>
    <w:uiPriority w:val="99"/>
    <w:semiHidden/>
    <w:unhideWhenUsed/>
    <w:rsid w:val="00A52824"/>
    <w:rPr>
      <w:sz w:val="18"/>
      <w:szCs w:val="18"/>
    </w:rPr>
  </w:style>
  <w:style w:type="character" w:customStyle="1" w:styleId="Char1">
    <w:name w:val="批注框文本 Char"/>
    <w:basedOn w:val="a0"/>
    <w:link w:val="a5"/>
    <w:uiPriority w:val="99"/>
    <w:semiHidden/>
    <w:rsid w:val="00A52824"/>
    <w:rPr>
      <w:rFonts w:ascii="Times New Roman" w:eastAsia="宋体" w:hAnsi="Times New Roman" w:cs="Times New Roman"/>
      <w:sz w:val="18"/>
      <w:szCs w:val="18"/>
    </w:rPr>
  </w:style>
  <w:style w:type="character" w:customStyle="1" w:styleId="fontstyle01">
    <w:name w:val="fontstyle01"/>
    <w:basedOn w:val="a0"/>
    <w:rsid w:val="00F8252F"/>
    <w:rPr>
      <w:rFonts w:ascii="新宋体" w:eastAsia="新宋体" w:hAnsi="新宋体" w:hint="eastAsia"/>
      <w:b w:val="0"/>
      <w:bCs w:val="0"/>
      <w:i w:val="0"/>
      <w:iCs w:val="0"/>
      <w:color w:val="000000"/>
      <w:sz w:val="20"/>
      <w:szCs w:val="20"/>
    </w:rPr>
  </w:style>
  <w:style w:type="character" w:customStyle="1" w:styleId="2Char">
    <w:name w:val="标题 2 Char"/>
    <w:basedOn w:val="a0"/>
    <w:link w:val="2"/>
    <w:uiPriority w:val="9"/>
    <w:rsid w:val="00BA5B48"/>
    <w:rPr>
      <w:rFonts w:asciiTheme="majorHAnsi" w:eastAsiaTheme="majorEastAsia" w:hAnsiTheme="majorHAnsi" w:cstheme="majorBidi"/>
      <w:b/>
      <w:bCs/>
      <w:sz w:val="32"/>
      <w:szCs w:val="32"/>
    </w:rPr>
  </w:style>
  <w:style w:type="paragraph" w:styleId="a6">
    <w:name w:val="Date"/>
    <w:basedOn w:val="a"/>
    <w:next w:val="a"/>
    <w:link w:val="Char2"/>
    <w:uiPriority w:val="99"/>
    <w:semiHidden/>
    <w:unhideWhenUsed/>
    <w:rsid w:val="00FC4F37"/>
    <w:pPr>
      <w:ind w:leftChars="2500" w:left="100"/>
    </w:pPr>
  </w:style>
  <w:style w:type="character" w:customStyle="1" w:styleId="Char2">
    <w:name w:val="日期 Char"/>
    <w:basedOn w:val="a0"/>
    <w:link w:val="a6"/>
    <w:uiPriority w:val="99"/>
    <w:semiHidden/>
    <w:rsid w:val="00FC4F37"/>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226"/>
    <w:pPr>
      <w:widowControl w:val="0"/>
      <w:jc w:val="both"/>
    </w:pPr>
    <w:rPr>
      <w:rFonts w:ascii="Times New Roman" w:eastAsia="宋体" w:hAnsi="Times New Roman" w:cs="Times New Roman"/>
      <w:szCs w:val="24"/>
    </w:rPr>
  </w:style>
  <w:style w:type="paragraph" w:styleId="2">
    <w:name w:val="heading 2"/>
    <w:basedOn w:val="a"/>
    <w:next w:val="a"/>
    <w:link w:val="2Char"/>
    <w:uiPriority w:val="9"/>
    <w:unhideWhenUsed/>
    <w:qFormat/>
    <w:rsid w:val="00BA5B48"/>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0522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05226"/>
    <w:rPr>
      <w:sz w:val="18"/>
      <w:szCs w:val="18"/>
    </w:rPr>
  </w:style>
  <w:style w:type="paragraph" w:styleId="a4">
    <w:name w:val="footer"/>
    <w:basedOn w:val="a"/>
    <w:link w:val="Char0"/>
    <w:uiPriority w:val="99"/>
    <w:unhideWhenUsed/>
    <w:rsid w:val="0010522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05226"/>
    <w:rPr>
      <w:sz w:val="18"/>
      <w:szCs w:val="18"/>
    </w:rPr>
  </w:style>
  <w:style w:type="paragraph" w:styleId="a5">
    <w:name w:val="Balloon Text"/>
    <w:basedOn w:val="a"/>
    <w:link w:val="Char1"/>
    <w:uiPriority w:val="99"/>
    <w:semiHidden/>
    <w:unhideWhenUsed/>
    <w:rsid w:val="00A52824"/>
    <w:rPr>
      <w:sz w:val="18"/>
      <w:szCs w:val="18"/>
    </w:rPr>
  </w:style>
  <w:style w:type="character" w:customStyle="1" w:styleId="Char1">
    <w:name w:val="批注框文本 Char"/>
    <w:basedOn w:val="a0"/>
    <w:link w:val="a5"/>
    <w:uiPriority w:val="99"/>
    <w:semiHidden/>
    <w:rsid w:val="00A52824"/>
    <w:rPr>
      <w:rFonts w:ascii="Times New Roman" w:eastAsia="宋体" w:hAnsi="Times New Roman" w:cs="Times New Roman"/>
      <w:sz w:val="18"/>
      <w:szCs w:val="18"/>
    </w:rPr>
  </w:style>
  <w:style w:type="character" w:customStyle="1" w:styleId="fontstyle01">
    <w:name w:val="fontstyle01"/>
    <w:basedOn w:val="a0"/>
    <w:rsid w:val="00F8252F"/>
    <w:rPr>
      <w:rFonts w:ascii="新宋体" w:eastAsia="新宋体" w:hAnsi="新宋体" w:hint="eastAsia"/>
      <w:b w:val="0"/>
      <w:bCs w:val="0"/>
      <w:i w:val="0"/>
      <w:iCs w:val="0"/>
      <w:color w:val="000000"/>
      <w:sz w:val="20"/>
      <w:szCs w:val="20"/>
    </w:rPr>
  </w:style>
  <w:style w:type="character" w:customStyle="1" w:styleId="2Char">
    <w:name w:val="标题 2 Char"/>
    <w:basedOn w:val="a0"/>
    <w:link w:val="2"/>
    <w:uiPriority w:val="9"/>
    <w:rsid w:val="00BA5B48"/>
    <w:rPr>
      <w:rFonts w:asciiTheme="majorHAnsi" w:eastAsiaTheme="majorEastAsia" w:hAnsiTheme="majorHAnsi" w:cstheme="majorBidi"/>
      <w:b/>
      <w:bCs/>
      <w:sz w:val="32"/>
      <w:szCs w:val="32"/>
    </w:rPr>
  </w:style>
  <w:style w:type="paragraph" w:styleId="a6">
    <w:name w:val="Date"/>
    <w:basedOn w:val="a"/>
    <w:next w:val="a"/>
    <w:link w:val="Char2"/>
    <w:uiPriority w:val="99"/>
    <w:semiHidden/>
    <w:unhideWhenUsed/>
    <w:rsid w:val="00FC4F37"/>
    <w:pPr>
      <w:ind w:leftChars="2500" w:left="100"/>
    </w:pPr>
  </w:style>
  <w:style w:type="character" w:customStyle="1" w:styleId="Char2">
    <w:name w:val="日期 Char"/>
    <w:basedOn w:val="a0"/>
    <w:link w:val="a6"/>
    <w:uiPriority w:val="99"/>
    <w:semiHidden/>
    <w:rsid w:val="00FC4F37"/>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5546304">
      <w:bodyDiv w:val="1"/>
      <w:marLeft w:val="0"/>
      <w:marRight w:val="0"/>
      <w:marTop w:val="0"/>
      <w:marBottom w:val="0"/>
      <w:divBdr>
        <w:top w:val="none" w:sz="0" w:space="0" w:color="auto"/>
        <w:left w:val="none" w:sz="0" w:space="0" w:color="auto"/>
        <w:bottom w:val="none" w:sz="0" w:space="0" w:color="auto"/>
        <w:right w:val="none" w:sz="0" w:space="0" w:color="auto"/>
      </w:divBdr>
    </w:div>
    <w:div w:id="1909418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879</TotalTime>
  <Pages>3</Pages>
  <Words>220</Words>
  <Characters>1259</Characters>
  <Application>Microsoft Office Word</Application>
  <DocSecurity>0</DocSecurity>
  <Lines>10</Lines>
  <Paragraphs>2</Paragraphs>
  <ScaleCrop>false</ScaleCrop>
  <Company/>
  <LinksUpToDate>false</LinksUpToDate>
  <CharactersWithSpaces>1477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张莉</dc:creator>
  <cp:keywords/>
  <dc:description/>
  <cp:lastModifiedBy>张莉</cp:lastModifiedBy>
  <cp:revision>70</cp:revision>
  <cp:lastPrinted>2024-11-21T06:15:00Z</cp:lastPrinted>
  <dcterms:created xsi:type="dcterms:W3CDTF">2020-09-28T08:01:00Z</dcterms:created>
  <dcterms:modified xsi:type="dcterms:W3CDTF">2024-11-21T06:16:00Z</dcterms:modified>
</cp:coreProperties>
</file>