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C03257" w14:textId="0EBDC141" w:rsidR="00B668DE" w:rsidRDefault="00A35F48">
      <w:pPr>
        <w:jc w:val="center"/>
        <w:rPr>
          <w:rFonts w:ascii="宋体" w:hAnsi="宋体"/>
          <w:b/>
          <w:sz w:val="32"/>
          <w:szCs w:val="32"/>
        </w:rPr>
      </w:pPr>
      <w:bookmarkStart w:id="0" w:name="OLE_LINK21"/>
      <w:bookmarkStart w:id="1" w:name="OLE_LINK22"/>
      <w:r w:rsidRPr="00A35F48">
        <w:rPr>
          <w:rFonts w:ascii="宋体" w:hAnsi="宋体" w:hint="eastAsia"/>
          <w:b/>
          <w:sz w:val="32"/>
          <w:szCs w:val="32"/>
        </w:rPr>
        <w:t>北京市丰台区职业教育中心学校教育日常定额基础项物业管理服务采购项目</w:t>
      </w:r>
      <w:r w:rsidR="00F04FC1">
        <w:rPr>
          <w:rFonts w:ascii="宋体" w:hAnsi="宋体" w:hint="eastAsia"/>
          <w:b/>
          <w:sz w:val="32"/>
          <w:szCs w:val="32"/>
        </w:rPr>
        <w:t>中标公告</w:t>
      </w:r>
    </w:p>
    <w:p w14:paraId="1EFDCE9F" w14:textId="77777777" w:rsidR="00A35F48" w:rsidRDefault="00F04FC1" w:rsidP="00A35F48">
      <w:pPr>
        <w:rPr>
          <w:rFonts w:ascii="仿宋_GB2312" w:eastAsia="仿宋_GB2312"/>
          <w:sz w:val="28"/>
          <w:szCs w:val="28"/>
        </w:rPr>
      </w:pPr>
      <w:r>
        <w:rPr>
          <w:rFonts w:ascii="仿宋_GB2312" w:eastAsia="仿宋_GB2312" w:hint="eastAsia"/>
          <w:sz w:val="28"/>
          <w:szCs w:val="28"/>
        </w:rPr>
        <w:t>项目名称：</w:t>
      </w:r>
      <w:bookmarkStart w:id="2" w:name="OLE_LINK30"/>
      <w:bookmarkStart w:id="3" w:name="OLE_LINK31"/>
      <w:r w:rsidR="00A35F48" w:rsidRPr="00A35F48">
        <w:rPr>
          <w:rFonts w:ascii="仿宋_GB2312" w:eastAsia="仿宋_GB2312" w:hint="eastAsia"/>
          <w:sz w:val="28"/>
          <w:szCs w:val="28"/>
        </w:rPr>
        <w:t>北京市丰台区职业教育中心学校教育日常定额基础项物业管理服务采购项目</w:t>
      </w:r>
    </w:p>
    <w:bookmarkEnd w:id="2"/>
    <w:bookmarkEnd w:id="3"/>
    <w:p w14:paraId="746D7512" w14:textId="74BCA803" w:rsidR="00A35F48" w:rsidRDefault="00F04FC1" w:rsidP="00A35F48">
      <w:pPr>
        <w:rPr>
          <w:rFonts w:ascii="仿宋_GB2312" w:eastAsia="仿宋_GB2312"/>
          <w:sz w:val="28"/>
          <w:szCs w:val="28"/>
        </w:rPr>
      </w:pPr>
      <w:r>
        <w:rPr>
          <w:rFonts w:ascii="仿宋_GB2312" w:eastAsia="仿宋_GB2312" w:hint="eastAsia"/>
          <w:sz w:val="28"/>
          <w:szCs w:val="28"/>
        </w:rPr>
        <w:t>项目编号:</w:t>
      </w:r>
      <w:r>
        <w:rPr>
          <w:rFonts w:ascii="仿宋_GB2312" w:eastAsia="仿宋_GB2312"/>
          <w:sz w:val="28"/>
          <w:szCs w:val="28"/>
        </w:rPr>
        <w:t xml:space="preserve"> </w:t>
      </w:r>
      <w:bookmarkStart w:id="4" w:name="OLE_LINK37"/>
      <w:bookmarkStart w:id="5" w:name="OLE_LINK40"/>
      <w:bookmarkStart w:id="6" w:name="OLE_LINK5"/>
      <w:bookmarkStart w:id="7" w:name="OLE_LINK19"/>
      <w:bookmarkStart w:id="8" w:name="OLE_LINK3"/>
      <w:r w:rsidR="00A35F48" w:rsidRPr="00514BE4">
        <w:rPr>
          <w:rFonts w:ascii="仿宋_GB2312" w:eastAsia="仿宋_GB2312"/>
          <w:sz w:val="28"/>
          <w:szCs w:val="28"/>
        </w:rPr>
        <w:t>11010625210</w:t>
      </w:r>
      <w:bookmarkStart w:id="9" w:name="OLE_LINK17"/>
      <w:bookmarkStart w:id="10" w:name="OLE_LINK18"/>
      <w:r w:rsidR="00A35F48" w:rsidRPr="00514BE4">
        <w:rPr>
          <w:rFonts w:ascii="仿宋_GB2312" w:eastAsia="仿宋_GB2312"/>
          <w:sz w:val="28"/>
          <w:szCs w:val="28"/>
        </w:rPr>
        <w:t>20001960</w:t>
      </w:r>
      <w:bookmarkEnd w:id="9"/>
      <w:bookmarkEnd w:id="10"/>
      <w:r w:rsidR="00A35F48" w:rsidRPr="00514BE4">
        <w:rPr>
          <w:rFonts w:ascii="仿宋_GB2312" w:eastAsia="仿宋_GB2312"/>
          <w:sz w:val="28"/>
          <w:szCs w:val="28"/>
        </w:rPr>
        <w:t>6-XM001</w:t>
      </w:r>
      <w:bookmarkEnd w:id="4"/>
      <w:bookmarkEnd w:id="5"/>
      <w:bookmarkEnd w:id="6"/>
      <w:bookmarkEnd w:id="7"/>
      <w:bookmarkEnd w:id="8"/>
    </w:p>
    <w:p w14:paraId="7DBABCF9" w14:textId="7B036038" w:rsidR="00B668DE" w:rsidRDefault="00F04FC1" w:rsidP="00A35F48">
      <w:pPr>
        <w:rPr>
          <w:rFonts w:ascii="仿宋_GB2312" w:eastAsia="仿宋_GB2312"/>
          <w:sz w:val="28"/>
          <w:szCs w:val="28"/>
        </w:rPr>
      </w:pPr>
      <w:r>
        <w:rPr>
          <w:rFonts w:ascii="仿宋_GB2312" w:eastAsia="仿宋_GB2312" w:hint="eastAsia"/>
          <w:sz w:val="28"/>
          <w:szCs w:val="28"/>
        </w:rPr>
        <w:t>采购人名称：</w:t>
      </w:r>
      <w:r w:rsidR="00A35F48" w:rsidRPr="00514BE4">
        <w:rPr>
          <w:rFonts w:ascii="仿宋_GB2312" w:eastAsia="仿宋_GB2312" w:hint="eastAsia"/>
          <w:sz w:val="28"/>
          <w:szCs w:val="28"/>
        </w:rPr>
        <w:t>北京市丰台区职业教育中心学校</w:t>
      </w:r>
    </w:p>
    <w:p w14:paraId="39566225" w14:textId="2BA96D01" w:rsidR="00B668DE" w:rsidRDefault="00F04FC1">
      <w:pPr>
        <w:ind w:leftChars="-67" w:left="-141" w:firstLineChars="50" w:firstLine="140"/>
        <w:rPr>
          <w:rFonts w:ascii="仿宋_GB2312" w:eastAsia="仿宋_GB2312"/>
          <w:sz w:val="28"/>
          <w:szCs w:val="28"/>
        </w:rPr>
      </w:pPr>
      <w:r>
        <w:rPr>
          <w:rFonts w:ascii="仿宋_GB2312" w:eastAsia="仿宋_GB2312" w:hint="eastAsia"/>
          <w:sz w:val="28"/>
          <w:szCs w:val="28"/>
        </w:rPr>
        <w:t>采购人地址：</w:t>
      </w:r>
      <w:r w:rsidR="00A35F48" w:rsidRPr="00514BE4">
        <w:rPr>
          <w:rFonts w:ascii="仿宋_GB2312" w:eastAsia="仿宋_GB2312" w:hint="eastAsia"/>
          <w:sz w:val="28"/>
          <w:szCs w:val="28"/>
        </w:rPr>
        <w:t>北京市丰台区方庄芳古园二区</w:t>
      </w:r>
      <w:r w:rsidR="00A35F48" w:rsidRPr="00514BE4">
        <w:rPr>
          <w:rFonts w:ascii="仿宋_GB2312" w:eastAsia="仿宋_GB2312"/>
          <w:sz w:val="28"/>
          <w:szCs w:val="28"/>
        </w:rPr>
        <w:t>9</w:t>
      </w:r>
      <w:r w:rsidR="00A35F48" w:rsidRPr="00514BE4">
        <w:rPr>
          <w:rFonts w:ascii="仿宋_GB2312" w:eastAsia="仿宋_GB2312" w:hint="eastAsia"/>
          <w:sz w:val="28"/>
          <w:szCs w:val="28"/>
        </w:rPr>
        <w:t>号</w:t>
      </w:r>
    </w:p>
    <w:p w14:paraId="600EA98C" w14:textId="75902443" w:rsidR="00B668DE" w:rsidRDefault="00F04FC1">
      <w:pPr>
        <w:rPr>
          <w:rFonts w:ascii="仿宋_GB2312" w:eastAsia="仿宋_GB2312"/>
          <w:sz w:val="28"/>
          <w:szCs w:val="28"/>
        </w:rPr>
      </w:pPr>
      <w:r>
        <w:rPr>
          <w:rFonts w:ascii="仿宋_GB2312" w:eastAsia="仿宋_GB2312" w:hint="eastAsia"/>
          <w:sz w:val="28"/>
          <w:szCs w:val="28"/>
        </w:rPr>
        <w:t>采购人联系电话：</w:t>
      </w:r>
      <w:r w:rsidR="00DA5039" w:rsidRPr="00514BE4">
        <w:rPr>
          <w:rFonts w:ascii="仿宋_GB2312" w:eastAsia="仿宋_GB2312" w:hint="eastAsia"/>
          <w:sz w:val="28"/>
          <w:szCs w:val="28"/>
        </w:rPr>
        <w:t>010-67610944</w:t>
      </w:r>
    </w:p>
    <w:p w14:paraId="32A8935B" w14:textId="77777777" w:rsidR="00B668DE" w:rsidRDefault="00F04FC1">
      <w:pPr>
        <w:rPr>
          <w:rFonts w:ascii="仿宋_GB2312" w:eastAsia="仿宋_GB2312"/>
          <w:sz w:val="28"/>
          <w:szCs w:val="28"/>
        </w:rPr>
      </w:pPr>
      <w:r>
        <w:rPr>
          <w:rFonts w:ascii="仿宋_GB2312" w:eastAsia="仿宋_GB2312" w:hint="eastAsia"/>
          <w:sz w:val="28"/>
          <w:szCs w:val="28"/>
        </w:rPr>
        <w:t>集中采购机构全称：北京市丰台区政府采购中心</w:t>
      </w:r>
    </w:p>
    <w:p w14:paraId="3DFCE971" w14:textId="77777777" w:rsidR="00B668DE" w:rsidRDefault="00F04FC1">
      <w:pPr>
        <w:rPr>
          <w:rFonts w:ascii="仿宋_GB2312" w:eastAsia="仿宋_GB2312"/>
          <w:sz w:val="28"/>
          <w:szCs w:val="28"/>
        </w:rPr>
      </w:pPr>
      <w:r>
        <w:rPr>
          <w:rFonts w:ascii="仿宋_GB2312" w:eastAsia="仿宋_GB2312" w:hint="eastAsia"/>
          <w:sz w:val="28"/>
          <w:szCs w:val="28"/>
        </w:rPr>
        <w:t>集中采购机构地址：北京市丰台区</w:t>
      </w:r>
      <w:proofErr w:type="gramStart"/>
      <w:r>
        <w:rPr>
          <w:rFonts w:ascii="仿宋_GB2312" w:eastAsia="仿宋_GB2312" w:hint="eastAsia"/>
          <w:sz w:val="28"/>
          <w:szCs w:val="28"/>
        </w:rPr>
        <w:t>南苑路</w:t>
      </w:r>
      <w:proofErr w:type="gramEnd"/>
      <w:r>
        <w:rPr>
          <w:rFonts w:ascii="仿宋_GB2312" w:eastAsia="仿宋_GB2312" w:hint="eastAsia"/>
          <w:sz w:val="28"/>
          <w:szCs w:val="28"/>
        </w:rPr>
        <w:t>7号丰台区政务服务中心六层605室</w:t>
      </w:r>
    </w:p>
    <w:p w14:paraId="3A6CA9CA" w14:textId="77777777" w:rsidR="00B668DE" w:rsidRDefault="00F04FC1">
      <w:pPr>
        <w:rPr>
          <w:rFonts w:ascii="仿宋_GB2312" w:eastAsia="仿宋_GB2312"/>
          <w:sz w:val="28"/>
          <w:szCs w:val="28"/>
        </w:rPr>
      </w:pPr>
      <w:r>
        <w:rPr>
          <w:rFonts w:ascii="仿宋_GB2312" w:eastAsia="仿宋_GB2312" w:hint="eastAsia"/>
          <w:sz w:val="28"/>
          <w:szCs w:val="28"/>
        </w:rPr>
        <w:t>邮编：100068</w:t>
      </w:r>
    </w:p>
    <w:p w14:paraId="37621A70" w14:textId="4B898496" w:rsidR="00B668DE" w:rsidRDefault="00F04FC1">
      <w:pPr>
        <w:rPr>
          <w:rFonts w:ascii="仿宋_GB2312" w:eastAsia="仿宋_GB2312"/>
          <w:sz w:val="28"/>
          <w:szCs w:val="28"/>
        </w:rPr>
      </w:pPr>
      <w:r>
        <w:rPr>
          <w:rFonts w:ascii="仿宋_GB2312" w:eastAsia="仿宋_GB2312" w:hint="eastAsia"/>
          <w:sz w:val="28"/>
          <w:szCs w:val="28"/>
        </w:rPr>
        <w:t>采购内容：</w:t>
      </w:r>
      <w:r w:rsidR="007A7C98" w:rsidRPr="007A7C98">
        <w:rPr>
          <w:rFonts w:ascii="仿宋_GB2312" w:eastAsia="仿宋_GB2312" w:hint="eastAsia"/>
          <w:sz w:val="28"/>
          <w:szCs w:val="28"/>
        </w:rPr>
        <w:t>校内环境保洁和日常水电等综合维修。</w:t>
      </w:r>
    </w:p>
    <w:p w14:paraId="7ADF2612" w14:textId="005CA790" w:rsidR="00B668DE" w:rsidRDefault="00F04FC1">
      <w:pPr>
        <w:rPr>
          <w:rFonts w:ascii="仿宋_GB2312" w:eastAsia="仿宋_GB2312"/>
          <w:sz w:val="28"/>
          <w:szCs w:val="28"/>
        </w:rPr>
      </w:pPr>
      <w:r>
        <w:rPr>
          <w:rFonts w:ascii="仿宋_GB2312" w:eastAsia="仿宋_GB2312" w:hint="eastAsia"/>
          <w:sz w:val="28"/>
          <w:szCs w:val="28"/>
        </w:rPr>
        <w:t>中标标的名称：</w:t>
      </w:r>
      <w:r w:rsidR="007A7C98" w:rsidRPr="007A7C98">
        <w:rPr>
          <w:rFonts w:ascii="仿宋_GB2312" w:eastAsia="仿宋_GB2312" w:hint="eastAsia"/>
          <w:sz w:val="28"/>
          <w:szCs w:val="28"/>
        </w:rPr>
        <w:t>北京市丰台区职业教育中心学校教育日常定额基础项物业管理服务采购项目</w:t>
      </w:r>
      <w:r w:rsidR="00DA5039">
        <w:rPr>
          <w:rFonts w:ascii="仿宋_GB2312" w:eastAsia="仿宋_GB2312" w:hint="eastAsia"/>
          <w:sz w:val="28"/>
          <w:szCs w:val="28"/>
        </w:rPr>
        <w:t xml:space="preserve"> </w:t>
      </w:r>
    </w:p>
    <w:p w14:paraId="2297C83A" w14:textId="47010C8A" w:rsidR="007A7C98" w:rsidRPr="007A7C98" w:rsidRDefault="00F04FC1" w:rsidP="007A7C98">
      <w:pPr>
        <w:rPr>
          <w:rFonts w:ascii="仿宋_GB2312" w:eastAsia="仿宋_GB2312"/>
          <w:sz w:val="28"/>
          <w:szCs w:val="28"/>
        </w:rPr>
      </w:pPr>
      <w:r>
        <w:rPr>
          <w:rFonts w:ascii="仿宋_GB2312" w:eastAsia="仿宋_GB2312" w:hint="eastAsia"/>
          <w:sz w:val="28"/>
          <w:szCs w:val="28"/>
        </w:rPr>
        <w:t>服务要求：</w:t>
      </w:r>
      <w:bookmarkStart w:id="11" w:name="OLE_LINK34"/>
      <w:bookmarkStart w:id="12" w:name="OLE_LINK35"/>
      <w:r w:rsidR="007A7C98" w:rsidRPr="007A7C98">
        <w:rPr>
          <w:rFonts w:ascii="仿宋_GB2312" w:eastAsia="仿宋_GB2312" w:hint="eastAsia"/>
          <w:sz w:val="28"/>
          <w:szCs w:val="28"/>
        </w:rPr>
        <w:t>保洁员配备不少于3人（含领班1人）。地面:经常巡视，及时清除垃圾、杂物。做到地面清洁，无积水、无垃圾、无污垢无死角、无化学烧伤。</w:t>
      </w:r>
    </w:p>
    <w:p w14:paraId="00CB7D91" w14:textId="0AB2DAF5" w:rsidR="00B668DE" w:rsidRDefault="007A7C98" w:rsidP="007A7C98">
      <w:pPr>
        <w:rPr>
          <w:rFonts w:ascii="仿宋_GB2312" w:eastAsia="仿宋_GB2312"/>
          <w:sz w:val="28"/>
          <w:szCs w:val="28"/>
        </w:rPr>
      </w:pPr>
      <w:r w:rsidRPr="007A7C98">
        <w:rPr>
          <w:rFonts w:ascii="仿宋_GB2312" w:eastAsia="仿宋_GB2312" w:hint="eastAsia"/>
          <w:sz w:val="28"/>
          <w:szCs w:val="28"/>
        </w:rPr>
        <w:t>室内玻璃:每月定期擦拭，玻璃随时保持明亮。配合学校对校园内损坏的水、电等综合事项进行维修。(小修、不包括配件</w:t>
      </w:r>
      <w:r>
        <w:rPr>
          <w:rFonts w:ascii="仿宋_GB2312" w:eastAsia="仿宋_GB2312" w:hint="eastAsia"/>
          <w:sz w:val="28"/>
          <w:szCs w:val="28"/>
        </w:rPr>
        <w:t>)</w:t>
      </w:r>
      <w:r w:rsidRPr="007A7C98">
        <w:rPr>
          <w:rFonts w:ascii="仿宋_GB2312" w:eastAsia="仿宋_GB2312" w:hint="eastAsia"/>
          <w:sz w:val="28"/>
          <w:szCs w:val="28"/>
        </w:rPr>
        <w:t>维修要求： 水、电综合维修工配备不少于1人，须持有在有效期内的低压电工作业特种作业操作证。每天定时对水、电等管线、门窗及设施设备</w:t>
      </w:r>
      <w:r>
        <w:rPr>
          <w:rFonts w:ascii="仿宋_GB2312" w:eastAsia="仿宋_GB2312" w:hint="eastAsia"/>
          <w:sz w:val="28"/>
          <w:szCs w:val="28"/>
        </w:rPr>
        <w:t>等巡视，保持设施完好，发现问题时，准确判断，及时正确处理并上报等等。</w:t>
      </w:r>
      <w:bookmarkEnd w:id="11"/>
      <w:bookmarkEnd w:id="12"/>
    </w:p>
    <w:p w14:paraId="6EB836A7" w14:textId="24CE7AC4" w:rsidR="00B668DE" w:rsidRDefault="00F04FC1">
      <w:pPr>
        <w:spacing w:line="360" w:lineRule="auto"/>
        <w:rPr>
          <w:rFonts w:ascii="仿宋_GB2312" w:eastAsia="仿宋_GB2312"/>
          <w:sz w:val="28"/>
          <w:szCs w:val="28"/>
        </w:rPr>
      </w:pPr>
      <w:r>
        <w:rPr>
          <w:rFonts w:ascii="仿宋_GB2312" w:eastAsia="仿宋_GB2312" w:hint="eastAsia"/>
          <w:sz w:val="28"/>
          <w:szCs w:val="28"/>
        </w:rPr>
        <w:t>招标公告日期：2025-0</w:t>
      </w:r>
      <w:r w:rsidR="00CF6F3A">
        <w:rPr>
          <w:rFonts w:ascii="仿宋_GB2312" w:eastAsia="仿宋_GB2312" w:hint="eastAsia"/>
          <w:sz w:val="28"/>
          <w:szCs w:val="28"/>
        </w:rPr>
        <w:t>3-1</w:t>
      </w:r>
      <w:r w:rsidR="00DA5039">
        <w:rPr>
          <w:rFonts w:ascii="仿宋_GB2312" w:eastAsia="仿宋_GB2312" w:hint="eastAsia"/>
          <w:sz w:val="28"/>
          <w:szCs w:val="28"/>
        </w:rPr>
        <w:t>7</w:t>
      </w:r>
    </w:p>
    <w:p w14:paraId="71F71CEF" w14:textId="40D1E9B0" w:rsidR="00B668DE" w:rsidRDefault="00F04FC1">
      <w:pPr>
        <w:tabs>
          <w:tab w:val="center" w:pos="4274"/>
        </w:tabs>
        <w:spacing w:line="360" w:lineRule="auto"/>
        <w:rPr>
          <w:rFonts w:ascii="仿宋_GB2312" w:eastAsia="仿宋_GB2312"/>
          <w:sz w:val="28"/>
          <w:szCs w:val="28"/>
        </w:rPr>
      </w:pPr>
      <w:r>
        <w:rPr>
          <w:rFonts w:ascii="仿宋_GB2312" w:eastAsia="仿宋_GB2312" w:hint="eastAsia"/>
          <w:sz w:val="28"/>
          <w:szCs w:val="28"/>
        </w:rPr>
        <w:lastRenderedPageBreak/>
        <w:t xml:space="preserve"> 定标日期：2025-</w:t>
      </w:r>
      <w:r w:rsidR="00CF6F3A">
        <w:rPr>
          <w:rFonts w:ascii="仿宋_GB2312" w:eastAsia="仿宋_GB2312" w:hint="eastAsia"/>
          <w:sz w:val="28"/>
          <w:szCs w:val="28"/>
        </w:rPr>
        <w:t>4</w:t>
      </w:r>
      <w:r>
        <w:rPr>
          <w:rFonts w:ascii="仿宋_GB2312" w:eastAsia="仿宋_GB2312" w:hint="eastAsia"/>
          <w:sz w:val="28"/>
          <w:szCs w:val="28"/>
        </w:rPr>
        <w:t>-</w:t>
      </w:r>
      <w:r w:rsidR="00DA5039">
        <w:rPr>
          <w:rFonts w:ascii="仿宋_GB2312" w:eastAsia="仿宋_GB2312" w:hint="eastAsia"/>
          <w:sz w:val="28"/>
          <w:szCs w:val="28"/>
        </w:rPr>
        <w:t>14</w:t>
      </w:r>
      <w:r>
        <w:rPr>
          <w:rFonts w:ascii="仿宋_GB2312" w:eastAsia="仿宋_GB2312"/>
          <w:sz w:val="28"/>
          <w:szCs w:val="28"/>
        </w:rPr>
        <w:tab/>
      </w:r>
    </w:p>
    <w:p w14:paraId="1C6D9B6C" w14:textId="77777777" w:rsidR="00DA5039" w:rsidRDefault="00DA5039">
      <w:pPr>
        <w:rPr>
          <w:rFonts w:ascii="仿宋_GB2312" w:eastAsia="仿宋_GB2312"/>
          <w:sz w:val="28"/>
          <w:szCs w:val="28"/>
        </w:rPr>
      </w:pPr>
      <w:r>
        <w:rPr>
          <w:rFonts w:ascii="仿宋_GB2312" w:eastAsia="仿宋_GB2312" w:hint="eastAsia"/>
          <w:sz w:val="28"/>
          <w:szCs w:val="28"/>
        </w:rPr>
        <w:t>第一包</w:t>
      </w:r>
      <w:r w:rsidR="00F04FC1">
        <w:rPr>
          <w:rFonts w:ascii="仿宋_GB2312" w:eastAsia="仿宋_GB2312" w:hint="eastAsia"/>
          <w:sz w:val="28"/>
          <w:szCs w:val="28"/>
        </w:rPr>
        <w:t>中标供应商</w:t>
      </w:r>
      <w:r w:rsidR="008F7476">
        <w:rPr>
          <w:rFonts w:ascii="仿宋_GB2312" w:eastAsia="仿宋_GB2312" w:hint="eastAsia"/>
          <w:sz w:val="28"/>
          <w:szCs w:val="28"/>
        </w:rPr>
        <w:t>：</w:t>
      </w:r>
      <w:r>
        <w:rPr>
          <w:rFonts w:ascii="仿宋_GB2312" w:eastAsia="仿宋_GB2312" w:hint="eastAsia"/>
          <w:sz w:val="28"/>
          <w:szCs w:val="28"/>
        </w:rPr>
        <w:t xml:space="preserve">北京华美伦物业管理有限公司     </w:t>
      </w:r>
    </w:p>
    <w:p w14:paraId="2C62D344" w14:textId="5BE43583" w:rsidR="00B668DE" w:rsidRDefault="00F04FC1">
      <w:pPr>
        <w:rPr>
          <w:rFonts w:ascii="仿宋_GB2312" w:eastAsia="仿宋_GB2312"/>
          <w:sz w:val="28"/>
          <w:szCs w:val="28"/>
        </w:rPr>
      </w:pPr>
      <w:r>
        <w:rPr>
          <w:rFonts w:ascii="仿宋_GB2312" w:eastAsia="仿宋_GB2312" w:hint="eastAsia"/>
          <w:sz w:val="28"/>
          <w:szCs w:val="28"/>
        </w:rPr>
        <w:t>中标金额(人民币)</w:t>
      </w:r>
      <w:r w:rsidR="00DA5039" w:rsidRPr="00DA5039">
        <w:rPr>
          <w:rFonts w:ascii="仿宋_GB2312" w:eastAsia="仿宋_GB2312" w:hint="eastAsia"/>
          <w:sz w:val="28"/>
          <w:szCs w:val="28"/>
        </w:rPr>
        <w:t xml:space="preserve"> </w:t>
      </w:r>
      <w:r w:rsidR="00DA5039">
        <w:rPr>
          <w:rFonts w:ascii="仿宋_GB2312" w:eastAsia="仿宋_GB2312" w:hint="eastAsia"/>
          <w:sz w:val="28"/>
          <w:szCs w:val="28"/>
        </w:rPr>
        <w:t xml:space="preserve">790937.28  </w:t>
      </w:r>
      <w:r>
        <w:rPr>
          <w:rFonts w:ascii="仿宋_GB2312" w:eastAsia="仿宋_GB2312" w:hint="eastAsia"/>
          <w:sz w:val="28"/>
          <w:szCs w:val="28"/>
        </w:rPr>
        <w:t>元</w:t>
      </w:r>
    </w:p>
    <w:p w14:paraId="0AD8FF62" w14:textId="315E9B26" w:rsidR="00B668DE" w:rsidRDefault="00DA5039" w:rsidP="00ED6990">
      <w:pPr>
        <w:rPr>
          <w:rFonts w:ascii="仿宋_GB2312" w:eastAsia="仿宋_GB2312"/>
          <w:sz w:val="28"/>
          <w:szCs w:val="28"/>
        </w:rPr>
      </w:pPr>
      <w:bookmarkStart w:id="13" w:name="_GoBack"/>
      <w:bookmarkEnd w:id="13"/>
      <w:r>
        <w:rPr>
          <w:rFonts w:ascii="仿宋_GB2312" w:eastAsia="仿宋_GB2312" w:hint="eastAsia"/>
          <w:sz w:val="28"/>
          <w:szCs w:val="28"/>
        </w:rPr>
        <w:t>评标总得分：93.18 分</w:t>
      </w:r>
      <w:r w:rsidR="00F04FC1">
        <w:rPr>
          <w:rFonts w:ascii="仿宋_GB2312" w:eastAsia="仿宋_GB2312" w:hint="eastAsia"/>
          <w:sz w:val="28"/>
          <w:szCs w:val="28"/>
        </w:rPr>
        <w:t>排名第一</w:t>
      </w:r>
    </w:p>
    <w:p w14:paraId="2E9FC416" w14:textId="3C08947A" w:rsidR="003E66CE" w:rsidRDefault="00F04FC1">
      <w:pPr>
        <w:rPr>
          <w:rFonts w:ascii="仿宋_GB2312" w:eastAsia="仿宋_GB2312"/>
          <w:sz w:val="28"/>
          <w:szCs w:val="28"/>
        </w:rPr>
      </w:pPr>
      <w:r>
        <w:rPr>
          <w:rFonts w:ascii="仿宋_GB2312" w:eastAsia="仿宋_GB2312" w:hint="eastAsia"/>
          <w:sz w:val="28"/>
          <w:szCs w:val="28"/>
        </w:rPr>
        <w:t>中标供应商地址：</w:t>
      </w:r>
      <w:r w:rsidR="00F919C7" w:rsidRPr="00F919C7">
        <w:rPr>
          <w:rFonts w:ascii="仿宋_GB2312" w:eastAsia="仿宋_GB2312" w:hint="eastAsia"/>
          <w:sz w:val="28"/>
          <w:szCs w:val="28"/>
        </w:rPr>
        <w:t>北京市东城区夕照寺街16号院4号楼一层5000房间</w:t>
      </w:r>
      <w:r w:rsidR="00DA5039">
        <w:rPr>
          <w:rFonts w:ascii="仿宋_GB2312" w:eastAsia="仿宋_GB2312" w:hint="eastAsia"/>
          <w:sz w:val="28"/>
          <w:szCs w:val="28"/>
        </w:rPr>
        <w:t xml:space="preserve"> </w:t>
      </w:r>
    </w:p>
    <w:p w14:paraId="4269EB6C" w14:textId="6399354A" w:rsidR="00DA5039" w:rsidRDefault="00DA5039" w:rsidP="00DA5039">
      <w:pPr>
        <w:spacing w:line="560" w:lineRule="exact"/>
        <w:rPr>
          <w:rFonts w:ascii="仿宋_GB2312" w:eastAsia="仿宋_GB2312"/>
          <w:sz w:val="28"/>
          <w:szCs w:val="28"/>
        </w:rPr>
      </w:pPr>
      <w:r>
        <w:rPr>
          <w:rFonts w:ascii="仿宋_GB2312" w:eastAsia="仿宋_GB2312" w:hint="eastAsia"/>
          <w:sz w:val="28"/>
          <w:szCs w:val="28"/>
        </w:rPr>
        <w:t>第二包投标供应商不足三家，未开标。</w:t>
      </w:r>
    </w:p>
    <w:p w14:paraId="0F4F4C84" w14:textId="66E991FF" w:rsidR="00DA5039" w:rsidRDefault="00DA5039" w:rsidP="00DA5039">
      <w:pPr>
        <w:spacing w:line="560" w:lineRule="exact"/>
        <w:rPr>
          <w:rFonts w:ascii="仿宋_GB2312" w:eastAsia="仿宋_GB2312"/>
          <w:sz w:val="28"/>
          <w:szCs w:val="28"/>
        </w:rPr>
      </w:pPr>
      <w:r>
        <w:rPr>
          <w:rFonts w:ascii="仿宋_GB2312" w:eastAsia="仿宋_GB2312" w:hint="eastAsia"/>
          <w:sz w:val="28"/>
          <w:szCs w:val="28"/>
        </w:rPr>
        <w:t>第三包中标供应商：北京中</w:t>
      </w:r>
      <w:proofErr w:type="gramStart"/>
      <w:r>
        <w:rPr>
          <w:rFonts w:ascii="仿宋_GB2312" w:eastAsia="仿宋_GB2312" w:hint="eastAsia"/>
          <w:sz w:val="28"/>
          <w:szCs w:val="28"/>
        </w:rPr>
        <w:t>联瑞博</w:t>
      </w:r>
      <w:proofErr w:type="gramEnd"/>
      <w:r>
        <w:rPr>
          <w:rFonts w:ascii="仿宋_GB2312" w:eastAsia="仿宋_GB2312" w:hint="eastAsia"/>
          <w:sz w:val="28"/>
          <w:szCs w:val="28"/>
        </w:rPr>
        <w:t xml:space="preserve">物业管理有限公司 </w:t>
      </w:r>
    </w:p>
    <w:p w14:paraId="2E0164A1" w14:textId="77777777" w:rsidR="00DA5039" w:rsidRDefault="00DA5039" w:rsidP="00DA5039">
      <w:pPr>
        <w:rPr>
          <w:rFonts w:ascii="仿宋_GB2312" w:eastAsia="仿宋_GB2312"/>
          <w:sz w:val="28"/>
          <w:szCs w:val="28"/>
        </w:rPr>
      </w:pPr>
      <w:r>
        <w:rPr>
          <w:rFonts w:ascii="仿宋_GB2312" w:eastAsia="仿宋_GB2312" w:hint="eastAsia"/>
          <w:sz w:val="28"/>
          <w:szCs w:val="28"/>
        </w:rPr>
        <w:t>中标金额(人民币)</w:t>
      </w:r>
      <w:r w:rsidRPr="00514BE4">
        <w:rPr>
          <w:rFonts w:ascii="仿宋_GB2312" w:eastAsia="仿宋_GB2312"/>
          <w:sz w:val="28"/>
          <w:szCs w:val="28"/>
        </w:rPr>
        <w:t xml:space="preserve"> </w:t>
      </w:r>
      <w:r w:rsidRPr="00DA5039">
        <w:rPr>
          <w:rFonts w:ascii="仿宋_GB2312" w:eastAsia="仿宋_GB2312"/>
          <w:sz w:val="28"/>
          <w:szCs w:val="28"/>
        </w:rPr>
        <w:t>526446.60</w:t>
      </w:r>
      <w:r>
        <w:rPr>
          <w:rFonts w:ascii="仿宋_GB2312" w:eastAsia="仿宋_GB2312" w:hint="eastAsia"/>
          <w:sz w:val="28"/>
          <w:szCs w:val="28"/>
        </w:rPr>
        <w:t>元</w:t>
      </w:r>
    </w:p>
    <w:p w14:paraId="02A6A953" w14:textId="2053017B" w:rsidR="00DA5039" w:rsidRDefault="00DA5039" w:rsidP="00ED6990">
      <w:pPr>
        <w:rPr>
          <w:rFonts w:ascii="仿宋_GB2312" w:eastAsia="仿宋_GB2312"/>
          <w:sz w:val="28"/>
          <w:szCs w:val="28"/>
        </w:rPr>
      </w:pPr>
      <w:r>
        <w:rPr>
          <w:rFonts w:ascii="仿宋_GB2312" w:eastAsia="仿宋_GB2312" w:hint="eastAsia"/>
          <w:sz w:val="28"/>
          <w:szCs w:val="28"/>
        </w:rPr>
        <w:t>评标总得分：87.00分排名第</w:t>
      </w:r>
      <w:r w:rsidR="00ED6990">
        <w:rPr>
          <w:rFonts w:ascii="仿宋_GB2312" w:eastAsia="仿宋_GB2312" w:hint="eastAsia"/>
          <w:sz w:val="28"/>
          <w:szCs w:val="28"/>
        </w:rPr>
        <w:t>一</w:t>
      </w:r>
    </w:p>
    <w:p w14:paraId="56FDB00D" w14:textId="437E669A" w:rsidR="00647F3F" w:rsidRPr="00ED6990" w:rsidRDefault="00DA5039" w:rsidP="00DA5039">
      <w:pPr>
        <w:rPr>
          <w:rFonts w:ascii="仿宋_GB2312" w:eastAsia="仿宋_GB2312"/>
          <w:sz w:val="28"/>
          <w:szCs w:val="28"/>
        </w:rPr>
      </w:pPr>
      <w:r>
        <w:rPr>
          <w:rFonts w:ascii="仿宋_GB2312" w:eastAsia="仿宋_GB2312" w:hint="eastAsia"/>
          <w:sz w:val="28"/>
          <w:szCs w:val="28"/>
        </w:rPr>
        <w:t>中标供应商地址：</w:t>
      </w:r>
      <w:r w:rsidR="00514BE4">
        <w:rPr>
          <w:rFonts w:ascii="仿宋_GB2312" w:eastAsia="仿宋_GB2312" w:hint="eastAsia"/>
          <w:sz w:val="28"/>
          <w:szCs w:val="28"/>
        </w:rPr>
        <w:t>北京市西城区茶马北街1号院2号楼1层2区2-257</w:t>
      </w:r>
      <w:r>
        <w:rPr>
          <w:rFonts w:ascii="仿宋_GB2312" w:eastAsia="仿宋_GB2312" w:hint="eastAsia"/>
          <w:sz w:val="28"/>
          <w:szCs w:val="28"/>
        </w:rPr>
        <w:t xml:space="preserve"> </w:t>
      </w:r>
    </w:p>
    <w:p w14:paraId="27C09696" w14:textId="42324F57" w:rsidR="00B668DE" w:rsidRDefault="00F04FC1">
      <w:pPr>
        <w:rPr>
          <w:rFonts w:ascii="仿宋_GB2312" w:eastAsia="仿宋_GB2312"/>
          <w:sz w:val="28"/>
          <w:szCs w:val="28"/>
        </w:rPr>
      </w:pPr>
      <w:r>
        <w:rPr>
          <w:rFonts w:ascii="仿宋_GB2312" w:eastAsia="仿宋_GB2312" w:hint="eastAsia"/>
          <w:sz w:val="28"/>
          <w:szCs w:val="28"/>
        </w:rPr>
        <w:t>中标公告期限为1个工作日</w:t>
      </w:r>
    </w:p>
    <w:p w14:paraId="343B385E" w14:textId="20C3F10B" w:rsidR="00B668DE" w:rsidRDefault="00F04FC1">
      <w:pPr>
        <w:rPr>
          <w:rFonts w:ascii="仿宋_GB2312" w:eastAsia="仿宋_GB2312"/>
          <w:sz w:val="28"/>
          <w:szCs w:val="28"/>
        </w:rPr>
      </w:pPr>
      <w:r>
        <w:rPr>
          <w:rFonts w:ascii="仿宋_GB2312" w:eastAsia="仿宋_GB2312" w:hint="eastAsia"/>
          <w:sz w:val="28"/>
          <w:szCs w:val="28"/>
        </w:rPr>
        <w:t>评标委员会成员名单：</w:t>
      </w:r>
      <w:r w:rsidR="00DA5039">
        <w:rPr>
          <w:rFonts w:ascii="仿宋_GB2312" w:eastAsia="仿宋_GB2312" w:hint="eastAsia"/>
          <w:sz w:val="28"/>
          <w:szCs w:val="28"/>
        </w:rPr>
        <w:t>石瑞云、王强、赵宇、张天运、周建东</w:t>
      </w:r>
    </w:p>
    <w:p w14:paraId="6EB69447" w14:textId="082E8819" w:rsidR="00B668DE" w:rsidRPr="00514BE4" w:rsidRDefault="00F04FC1">
      <w:pPr>
        <w:rPr>
          <w:rFonts w:ascii="仿宋_GB2312" w:eastAsia="仿宋_GB2312"/>
          <w:sz w:val="28"/>
          <w:szCs w:val="28"/>
        </w:rPr>
      </w:pPr>
      <w:r>
        <w:rPr>
          <w:rFonts w:ascii="仿宋_GB2312" w:eastAsia="仿宋_GB2312" w:hint="eastAsia"/>
          <w:sz w:val="28"/>
          <w:szCs w:val="28"/>
        </w:rPr>
        <w:t>项目负责人：</w:t>
      </w:r>
      <w:r w:rsidR="00DA5039">
        <w:rPr>
          <w:rFonts w:ascii="仿宋_GB2312" w:eastAsia="仿宋_GB2312" w:hint="eastAsia"/>
          <w:sz w:val="28"/>
          <w:szCs w:val="28"/>
        </w:rPr>
        <w:t>王彬</w:t>
      </w:r>
    </w:p>
    <w:p w14:paraId="310BA3FE" w14:textId="17DF3E60" w:rsidR="00B668DE" w:rsidRDefault="00F04FC1">
      <w:pPr>
        <w:rPr>
          <w:rFonts w:ascii="仿宋_GB2312" w:eastAsia="仿宋_GB2312"/>
          <w:sz w:val="28"/>
          <w:szCs w:val="28"/>
        </w:rPr>
      </w:pPr>
      <w:r>
        <w:rPr>
          <w:rFonts w:ascii="仿宋_GB2312" w:eastAsia="仿宋_GB2312" w:hint="eastAsia"/>
          <w:sz w:val="28"/>
          <w:szCs w:val="28"/>
        </w:rPr>
        <w:t>联系方式：（010）870171</w:t>
      </w:r>
      <w:r w:rsidR="00DA5039">
        <w:rPr>
          <w:rFonts w:ascii="仿宋_GB2312" w:eastAsia="仿宋_GB2312" w:hint="eastAsia"/>
          <w:sz w:val="28"/>
          <w:szCs w:val="28"/>
        </w:rPr>
        <w:t>32</w:t>
      </w:r>
    </w:p>
    <w:p w14:paraId="39A362F1" w14:textId="77777777" w:rsidR="00B668DE" w:rsidRDefault="00F04FC1">
      <w:pPr>
        <w:ind w:firstLineChars="1450" w:firstLine="4060"/>
        <w:rPr>
          <w:rFonts w:ascii="仿宋_GB2312" w:eastAsia="仿宋_GB2312"/>
          <w:sz w:val="28"/>
          <w:szCs w:val="28"/>
        </w:rPr>
      </w:pPr>
      <w:r>
        <w:rPr>
          <w:rFonts w:ascii="仿宋_GB2312" w:eastAsia="仿宋_GB2312" w:hint="eastAsia"/>
          <w:sz w:val="28"/>
          <w:szCs w:val="28"/>
        </w:rPr>
        <w:t>北京市丰台区政府采购中心</w:t>
      </w:r>
    </w:p>
    <w:p w14:paraId="5323336B" w14:textId="13230B01" w:rsidR="00B668DE" w:rsidRDefault="00F04FC1">
      <w:pPr>
        <w:ind w:firstLineChars="1750" w:firstLine="4900"/>
        <w:rPr>
          <w:rFonts w:ascii="仿宋_GB2312" w:eastAsia="仿宋_GB2312"/>
          <w:sz w:val="28"/>
          <w:szCs w:val="28"/>
        </w:rPr>
      </w:pPr>
      <w:r>
        <w:rPr>
          <w:rFonts w:ascii="仿宋_GB2312" w:eastAsia="仿宋_GB2312" w:hint="eastAsia"/>
          <w:sz w:val="28"/>
          <w:szCs w:val="28"/>
        </w:rPr>
        <w:t>2025年0</w:t>
      </w:r>
      <w:r w:rsidR="00CF6F3A">
        <w:rPr>
          <w:rFonts w:ascii="仿宋_GB2312" w:eastAsia="仿宋_GB2312" w:hint="eastAsia"/>
          <w:sz w:val="28"/>
          <w:szCs w:val="28"/>
        </w:rPr>
        <w:t>4</w:t>
      </w:r>
      <w:r>
        <w:rPr>
          <w:rFonts w:ascii="仿宋_GB2312" w:eastAsia="仿宋_GB2312" w:hint="eastAsia"/>
          <w:sz w:val="28"/>
          <w:szCs w:val="28"/>
        </w:rPr>
        <w:t>月</w:t>
      </w:r>
      <w:r w:rsidR="00DA5039">
        <w:rPr>
          <w:rFonts w:ascii="仿宋_GB2312" w:eastAsia="仿宋_GB2312" w:hint="eastAsia"/>
          <w:sz w:val="28"/>
          <w:szCs w:val="28"/>
        </w:rPr>
        <w:t>14</w:t>
      </w:r>
      <w:r>
        <w:rPr>
          <w:rFonts w:ascii="仿宋_GB2312" w:eastAsia="仿宋_GB2312" w:hint="eastAsia"/>
          <w:sz w:val="28"/>
          <w:szCs w:val="28"/>
        </w:rPr>
        <w:t>日</w:t>
      </w:r>
    </w:p>
    <w:bookmarkEnd w:id="0"/>
    <w:bookmarkEnd w:id="1"/>
    <w:p w14:paraId="61D32A36" w14:textId="77777777" w:rsidR="00B668DE" w:rsidRPr="00514BE4" w:rsidRDefault="00B668DE">
      <w:pPr>
        <w:rPr>
          <w:rFonts w:ascii="仿宋_GB2312" w:eastAsia="仿宋_GB2312"/>
          <w:sz w:val="28"/>
          <w:szCs w:val="28"/>
        </w:rPr>
      </w:pPr>
    </w:p>
    <w:sectPr w:rsidR="00B668DE" w:rsidRPr="00514BE4">
      <w:pgSz w:w="11906" w:h="16838"/>
      <w:pgMar w:top="1440" w:right="991" w:bottom="1440" w:left="141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AF7C53" w14:textId="77777777" w:rsidR="00C0680B" w:rsidRDefault="00C0680B" w:rsidP="008F7476">
      <w:r>
        <w:separator/>
      </w:r>
    </w:p>
  </w:endnote>
  <w:endnote w:type="continuationSeparator" w:id="0">
    <w:p w14:paraId="5AAD3B12" w14:textId="77777777" w:rsidR="00C0680B" w:rsidRDefault="00C0680B" w:rsidP="008F74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新宋体">
    <w:panose1 w:val="02010609030101010101"/>
    <w:charset w:val="86"/>
    <w:family w:val="modern"/>
    <w:pitch w:val="fixed"/>
    <w:sig w:usb0="00000003" w:usb1="288F0000" w:usb2="00000016" w:usb3="00000000" w:csb0="00040001" w:csb1="00000000"/>
  </w:font>
  <w:font w:name="仿宋_GB2312">
    <w:altName w:val="仿宋"/>
    <w:charset w:val="86"/>
    <w:family w:val="modern"/>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61B12D" w14:textId="77777777" w:rsidR="00C0680B" w:rsidRDefault="00C0680B" w:rsidP="008F7476">
      <w:r>
        <w:separator/>
      </w:r>
    </w:p>
  </w:footnote>
  <w:footnote w:type="continuationSeparator" w:id="0">
    <w:p w14:paraId="17680580" w14:textId="77777777" w:rsidR="00C0680B" w:rsidRDefault="00C0680B" w:rsidP="008F747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1ABD"/>
    <w:rsid w:val="00010A8B"/>
    <w:rsid w:val="00011579"/>
    <w:rsid w:val="00025D0E"/>
    <w:rsid w:val="00060B75"/>
    <w:rsid w:val="0008478C"/>
    <w:rsid w:val="000A3CF4"/>
    <w:rsid w:val="000C4773"/>
    <w:rsid w:val="000D5256"/>
    <w:rsid w:val="000E6703"/>
    <w:rsid w:val="00105226"/>
    <w:rsid w:val="00112B65"/>
    <w:rsid w:val="0012579F"/>
    <w:rsid w:val="00187D09"/>
    <w:rsid w:val="001A039F"/>
    <w:rsid w:val="001B3785"/>
    <w:rsid w:val="001D3F69"/>
    <w:rsid w:val="001D584C"/>
    <w:rsid w:val="00204366"/>
    <w:rsid w:val="00230154"/>
    <w:rsid w:val="002A40B3"/>
    <w:rsid w:val="002C6095"/>
    <w:rsid w:val="002F585A"/>
    <w:rsid w:val="00332811"/>
    <w:rsid w:val="00353CBD"/>
    <w:rsid w:val="00360FE8"/>
    <w:rsid w:val="00394104"/>
    <w:rsid w:val="00397FC5"/>
    <w:rsid w:val="003B049A"/>
    <w:rsid w:val="003E66CE"/>
    <w:rsid w:val="00480591"/>
    <w:rsid w:val="004A2DEF"/>
    <w:rsid w:val="004D0E86"/>
    <w:rsid w:val="004F03DA"/>
    <w:rsid w:val="004F5FD7"/>
    <w:rsid w:val="004F7863"/>
    <w:rsid w:val="00512C49"/>
    <w:rsid w:val="00514BE4"/>
    <w:rsid w:val="00523873"/>
    <w:rsid w:val="00545711"/>
    <w:rsid w:val="005506F6"/>
    <w:rsid w:val="0055568B"/>
    <w:rsid w:val="00587CEA"/>
    <w:rsid w:val="00594F8D"/>
    <w:rsid w:val="005A3807"/>
    <w:rsid w:val="005C7F58"/>
    <w:rsid w:val="00630F33"/>
    <w:rsid w:val="00647F3F"/>
    <w:rsid w:val="00657C01"/>
    <w:rsid w:val="0066250E"/>
    <w:rsid w:val="006679CA"/>
    <w:rsid w:val="0067570E"/>
    <w:rsid w:val="00675924"/>
    <w:rsid w:val="00695284"/>
    <w:rsid w:val="006B6B6C"/>
    <w:rsid w:val="006F1E46"/>
    <w:rsid w:val="00745357"/>
    <w:rsid w:val="00766229"/>
    <w:rsid w:val="00770E79"/>
    <w:rsid w:val="007A7C98"/>
    <w:rsid w:val="007D392A"/>
    <w:rsid w:val="007D6FFE"/>
    <w:rsid w:val="007F116A"/>
    <w:rsid w:val="00825C98"/>
    <w:rsid w:val="0083096E"/>
    <w:rsid w:val="00840C75"/>
    <w:rsid w:val="00873604"/>
    <w:rsid w:val="0087387B"/>
    <w:rsid w:val="00886D58"/>
    <w:rsid w:val="008A78BD"/>
    <w:rsid w:val="008B5174"/>
    <w:rsid w:val="008E44CD"/>
    <w:rsid w:val="008F7476"/>
    <w:rsid w:val="00913CA0"/>
    <w:rsid w:val="009378BA"/>
    <w:rsid w:val="0096135F"/>
    <w:rsid w:val="009C3277"/>
    <w:rsid w:val="009C7F7D"/>
    <w:rsid w:val="009E1F51"/>
    <w:rsid w:val="009E281C"/>
    <w:rsid w:val="00A04EBE"/>
    <w:rsid w:val="00A207AB"/>
    <w:rsid w:val="00A35F48"/>
    <w:rsid w:val="00A52824"/>
    <w:rsid w:val="00A64ADC"/>
    <w:rsid w:val="00A66745"/>
    <w:rsid w:val="00A770BE"/>
    <w:rsid w:val="00A8390E"/>
    <w:rsid w:val="00A868CE"/>
    <w:rsid w:val="00AD6EE0"/>
    <w:rsid w:val="00B225F5"/>
    <w:rsid w:val="00B41652"/>
    <w:rsid w:val="00B656A3"/>
    <w:rsid w:val="00B65753"/>
    <w:rsid w:val="00B668DE"/>
    <w:rsid w:val="00BA2538"/>
    <w:rsid w:val="00BD5DDA"/>
    <w:rsid w:val="00BE5429"/>
    <w:rsid w:val="00BF1C50"/>
    <w:rsid w:val="00BF3793"/>
    <w:rsid w:val="00BF6FAC"/>
    <w:rsid w:val="00C0680B"/>
    <w:rsid w:val="00C240FA"/>
    <w:rsid w:val="00C3250D"/>
    <w:rsid w:val="00C37147"/>
    <w:rsid w:val="00C42E74"/>
    <w:rsid w:val="00C57FC6"/>
    <w:rsid w:val="00C80630"/>
    <w:rsid w:val="00C961BE"/>
    <w:rsid w:val="00CD191B"/>
    <w:rsid w:val="00CD3594"/>
    <w:rsid w:val="00CE5798"/>
    <w:rsid w:val="00CF6F3A"/>
    <w:rsid w:val="00D0542B"/>
    <w:rsid w:val="00D4221E"/>
    <w:rsid w:val="00D81ABD"/>
    <w:rsid w:val="00DA5039"/>
    <w:rsid w:val="00DA6B70"/>
    <w:rsid w:val="00DC4B77"/>
    <w:rsid w:val="00E02AD5"/>
    <w:rsid w:val="00E33D5F"/>
    <w:rsid w:val="00E50B74"/>
    <w:rsid w:val="00E553A8"/>
    <w:rsid w:val="00E725F1"/>
    <w:rsid w:val="00E95BFF"/>
    <w:rsid w:val="00EA7227"/>
    <w:rsid w:val="00ED0D2E"/>
    <w:rsid w:val="00ED44BE"/>
    <w:rsid w:val="00ED6990"/>
    <w:rsid w:val="00EE51C6"/>
    <w:rsid w:val="00F04295"/>
    <w:rsid w:val="00F04FC1"/>
    <w:rsid w:val="00F63520"/>
    <w:rsid w:val="00F71B3F"/>
    <w:rsid w:val="00F75657"/>
    <w:rsid w:val="00F919C7"/>
    <w:rsid w:val="00FF4CAA"/>
    <w:rsid w:val="395F156E"/>
    <w:rsid w:val="4D6F7A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1">
    <w:name w:val="页眉 Char"/>
    <w:basedOn w:val="a0"/>
    <w:link w:val="a5"/>
    <w:uiPriority w:val="99"/>
    <w:rPr>
      <w:sz w:val="18"/>
      <w:szCs w:val="18"/>
    </w:rPr>
  </w:style>
  <w:style w:type="character" w:customStyle="1" w:styleId="Char0">
    <w:name w:val="页脚 Char"/>
    <w:basedOn w:val="a0"/>
    <w:link w:val="a4"/>
    <w:uiPriority w:val="99"/>
    <w:rPr>
      <w:sz w:val="18"/>
      <w:szCs w:val="18"/>
    </w:rPr>
  </w:style>
  <w:style w:type="character" w:customStyle="1" w:styleId="Char">
    <w:name w:val="批注框文本 Char"/>
    <w:basedOn w:val="a0"/>
    <w:link w:val="a3"/>
    <w:uiPriority w:val="99"/>
    <w:semiHidden/>
    <w:rPr>
      <w:rFonts w:ascii="Times New Roman" w:eastAsia="宋体" w:hAnsi="Times New Roman" w:cs="Times New Roman"/>
      <w:sz w:val="18"/>
      <w:szCs w:val="18"/>
    </w:rPr>
  </w:style>
  <w:style w:type="character" w:customStyle="1" w:styleId="fontstyle01">
    <w:name w:val="fontstyle01"/>
    <w:basedOn w:val="a0"/>
    <w:rPr>
      <w:rFonts w:ascii="新宋体" w:eastAsia="新宋体" w:hAnsi="新宋体" w:hint="eastAsia"/>
      <w:color w:val="000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1">
    <w:name w:val="页眉 Char"/>
    <w:basedOn w:val="a0"/>
    <w:link w:val="a5"/>
    <w:uiPriority w:val="99"/>
    <w:rPr>
      <w:sz w:val="18"/>
      <w:szCs w:val="18"/>
    </w:rPr>
  </w:style>
  <w:style w:type="character" w:customStyle="1" w:styleId="Char0">
    <w:name w:val="页脚 Char"/>
    <w:basedOn w:val="a0"/>
    <w:link w:val="a4"/>
    <w:uiPriority w:val="99"/>
    <w:rPr>
      <w:sz w:val="18"/>
      <w:szCs w:val="18"/>
    </w:rPr>
  </w:style>
  <w:style w:type="character" w:customStyle="1" w:styleId="Char">
    <w:name w:val="批注框文本 Char"/>
    <w:basedOn w:val="a0"/>
    <w:link w:val="a3"/>
    <w:uiPriority w:val="99"/>
    <w:semiHidden/>
    <w:rPr>
      <w:rFonts w:ascii="Times New Roman" w:eastAsia="宋体" w:hAnsi="Times New Roman" w:cs="Times New Roman"/>
      <w:sz w:val="18"/>
      <w:szCs w:val="18"/>
    </w:rPr>
  </w:style>
  <w:style w:type="character" w:customStyle="1" w:styleId="fontstyle01">
    <w:name w:val="fontstyle01"/>
    <w:basedOn w:val="a0"/>
    <w:rPr>
      <w:rFonts w:ascii="新宋体" w:eastAsia="新宋体" w:hAnsi="新宋体" w:hint="eastAsia"/>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67880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845</TotalTime>
  <Pages>2</Pages>
  <Words>131</Words>
  <Characters>750</Characters>
  <Application>Microsoft Office Word</Application>
  <DocSecurity>0</DocSecurity>
  <Lines>6</Lines>
  <Paragraphs>1</Paragraphs>
  <ScaleCrop>false</ScaleCrop>
  <Company/>
  <LinksUpToDate>false</LinksUpToDate>
  <CharactersWithSpaces>880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张莉</dc:creator>
  <cp:lastModifiedBy>张莉</cp:lastModifiedBy>
  <cp:revision>77</cp:revision>
  <cp:lastPrinted>2025-04-14T03:27:00Z</cp:lastPrinted>
  <dcterms:created xsi:type="dcterms:W3CDTF">2020-09-28T08:01:00Z</dcterms:created>
  <dcterms:modified xsi:type="dcterms:W3CDTF">2025-04-14T03:31:00Z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eyJoZGlkIjoiNTc0NDQ2ZWMwZTZhYjUyNzU0NmEwOTNhNDIzMjNjNjkifQ==</vt:lpwstr>
  </property>
  <property fmtid="{D5CDD505-2E9C-101B-9397-08002B2CF9AE}" pid="3" name="KSOProductBuildVer">
    <vt:lpwstr>2052-12.1.0.20305</vt:lpwstr>
  </property>
  <property fmtid="{D5CDD505-2E9C-101B-9397-08002B2CF9AE}" pid="4" name="ICV">
    <vt:lpwstr>CE02F7E697F64A7BAB5B412BD7B3B909_12</vt:lpwstr>
  </property>
</Properties>
</file>